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5C" w:rsidRDefault="0057025C" w:rsidP="0057025C">
      <w:pPr>
        <w:spacing w:after="31" w:line="237" w:lineRule="auto"/>
        <w:ind w:left="1995" w:right="1403" w:hanging="10"/>
      </w:pPr>
      <w:r>
        <w:rPr>
          <w:b/>
        </w:rPr>
        <w:t xml:space="preserve">Анкета участника Конкурса «Лучший работодатель в сфере содействия занятости ветеранов боевых действий в Московской области» </w:t>
      </w:r>
    </w:p>
    <w:p w:rsidR="0057025C" w:rsidRDefault="0057025C" w:rsidP="0057025C">
      <w:pPr>
        <w:spacing w:after="0" w:line="256" w:lineRule="auto"/>
        <w:ind w:left="568" w:right="0" w:firstLine="0"/>
        <w:jc w:val="left"/>
      </w:pPr>
      <w:r>
        <w:rPr>
          <w:sz w:val="32"/>
        </w:rPr>
        <w:t xml:space="preserve"> </w:t>
      </w:r>
    </w:p>
    <w:p w:rsidR="0057025C" w:rsidRDefault="0057025C" w:rsidP="0057025C">
      <w:pPr>
        <w:spacing w:after="0" w:line="256" w:lineRule="auto"/>
        <w:ind w:left="568" w:right="0" w:firstLine="0"/>
        <w:jc w:val="left"/>
      </w:pPr>
      <w:r>
        <w:rPr>
          <w:sz w:val="32"/>
        </w:rPr>
        <w:t xml:space="preserve"> </w:t>
      </w:r>
    </w:p>
    <w:tbl>
      <w:tblPr>
        <w:tblStyle w:val="TableGrid"/>
        <w:tblW w:w="9849" w:type="dxa"/>
        <w:tblInd w:w="460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849"/>
      </w:tblGrid>
      <w:tr w:rsidR="0057025C" w:rsidTr="0057025C">
        <w:trPr>
          <w:trHeight w:val="561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ab/>
              <w:t xml:space="preserve">Наименование </w:t>
            </w:r>
            <w:r>
              <w:rPr>
                <w:sz w:val="24"/>
              </w:rPr>
              <w:tab/>
              <w:t xml:space="preserve">юридического </w:t>
            </w:r>
            <w:r>
              <w:rPr>
                <w:sz w:val="24"/>
              </w:rPr>
              <w:tab/>
              <w:t xml:space="preserve">лица, </w:t>
            </w:r>
            <w:r>
              <w:rPr>
                <w:sz w:val="24"/>
              </w:rPr>
              <w:tab/>
              <w:t xml:space="preserve">фамилия, </w:t>
            </w:r>
            <w:r>
              <w:rPr>
                <w:sz w:val="24"/>
              </w:rPr>
              <w:tab/>
              <w:t xml:space="preserve">имя, </w:t>
            </w:r>
            <w:r>
              <w:rPr>
                <w:sz w:val="24"/>
              </w:rPr>
              <w:tab/>
              <w:t xml:space="preserve">отчество </w:t>
            </w:r>
            <w:r>
              <w:rPr>
                <w:sz w:val="24"/>
              </w:rPr>
              <w:tab/>
              <w:t xml:space="preserve">(при </w:t>
            </w:r>
            <w:r>
              <w:rPr>
                <w:sz w:val="24"/>
              </w:rPr>
              <w:tab/>
              <w:t xml:space="preserve">наличии) индивидуального предпринимателя 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561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</w:pPr>
            <w:r>
              <w:rPr>
                <w:sz w:val="24"/>
              </w:rPr>
              <w:t xml:space="preserve">Для юридических лиц: фамилия, имя, отчество (при наличии) руководителя юридического лица </w:t>
            </w:r>
          </w:p>
        </w:tc>
      </w:tr>
      <w:tr w:rsidR="0057025C" w:rsidTr="0057025C">
        <w:trPr>
          <w:trHeight w:val="28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28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2. Адрес работодателя с указанием почтового индекса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3. Адрес электронной почты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4. Телефон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28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5. Общая численность работников, всего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6. Число работающих ветеранов боевых действий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В том числе с инвалидностью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28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7. Величина среднемесячной заработной платы работающих ветеранов боевых действий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1389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37" w:lineRule="auto"/>
              <w:ind w:right="59" w:firstLine="0"/>
            </w:pPr>
            <w:r>
              <w:rPr>
                <w:sz w:val="24"/>
              </w:rPr>
              <w:t xml:space="preserve">8. Наличие льгот (дополнительных мер социальной поддержки за счет средств работодателям,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 xml:space="preserve">: добровольное медицинское страхование, санаторно-курортное лечение, досуговая деятельность – спортивная, творческая, экскурсионная, организация питания и прочее), которыми могут пользоваться работающие ветераны боевых действий </w:t>
            </w:r>
          </w:p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(прописать информацию о льготах, их количестве, условиях получения)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83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37" w:lineRule="auto"/>
              <w:ind w:right="0" w:firstLine="0"/>
            </w:pPr>
            <w:r>
              <w:rPr>
                <w:sz w:val="24"/>
              </w:rPr>
              <w:t xml:space="preserve">9. Организация обучения, повышения квалификации работников из </w:t>
            </w:r>
            <w:proofErr w:type="gramStart"/>
            <w:r>
              <w:rPr>
                <w:sz w:val="24"/>
              </w:rPr>
              <w:t>числа  работающих</w:t>
            </w:r>
            <w:proofErr w:type="gramEnd"/>
            <w:r>
              <w:rPr>
                <w:sz w:val="24"/>
              </w:rPr>
              <w:t xml:space="preserve"> ветеранов боевых действий за счет средств работодателя </w:t>
            </w:r>
          </w:p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(прописать – указанные мероприятия проводятся, либо не проводятся)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111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37" w:lineRule="auto"/>
              <w:ind w:right="62" w:firstLine="0"/>
            </w:pPr>
            <w:r>
              <w:rPr>
                <w:sz w:val="24"/>
              </w:rPr>
              <w:t xml:space="preserve">10. Проведение мероприятий по интеграции работников из числа ветеранов боевых действий в коллектив работодателя, включая мероприятия по социальной и психологической адаптации в коллективе работодателя </w:t>
            </w:r>
          </w:p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(прописать – указанные мероприятия проводятся, либо не проводятся)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83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37" w:lineRule="auto"/>
              <w:ind w:right="0" w:firstLine="0"/>
            </w:pPr>
            <w:r>
              <w:rPr>
                <w:sz w:val="24"/>
              </w:rPr>
              <w:t xml:space="preserve">11. Проведение культурных, досуговых, спортивных и других мероприятий для членов семей работников, включая детей ветеранов боевых действий </w:t>
            </w:r>
          </w:p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(прописать – указанные мероприятия проводятся, либо не проводятся)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25C" w:rsidTr="0057025C">
        <w:trPr>
          <w:trHeight w:val="83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12. Сотрудничество работодателя с профсоюзной организацией  </w:t>
            </w:r>
          </w:p>
          <w:p w:rsidR="0057025C" w:rsidRDefault="0057025C">
            <w:pPr>
              <w:spacing w:after="0" w:line="256" w:lineRule="auto"/>
              <w:ind w:right="0" w:firstLine="0"/>
            </w:pPr>
            <w:r>
              <w:rPr>
                <w:sz w:val="24"/>
              </w:rPr>
              <w:t xml:space="preserve">(прописать – сотрудничество с профсоюзной организаций ведется, либо не ведется, в частности по причине отсутствии профсоюзной организации) </w:t>
            </w:r>
          </w:p>
        </w:tc>
      </w:tr>
      <w:tr w:rsidR="0057025C" w:rsidTr="0057025C">
        <w:trPr>
          <w:trHeight w:val="28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25C" w:rsidRDefault="0057025C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7025C" w:rsidRDefault="0057025C" w:rsidP="0057025C">
      <w:pPr>
        <w:spacing w:after="0"/>
        <w:ind w:right="0" w:firstLine="0"/>
        <w:jc w:val="left"/>
        <w:sectPr w:rsidR="0057025C">
          <w:pgSz w:w="11900" w:h="16840"/>
          <w:pgMar w:top="635" w:right="567" w:bottom="709" w:left="1133" w:header="720" w:footer="147" w:gutter="0"/>
          <w:cols w:space="720"/>
        </w:sectPr>
      </w:pPr>
    </w:p>
    <w:p w:rsidR="000421F4" w:rsidRDefault="000421F4">
      <w:bookmarkStart w:id="0" w:name="_GoBack"/>
      <w:bookmarkEnd w:id="0"/>
    </w:p>
    <w:sectPr w:rsidR="0004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5C"/>
    <w:rsid w:val="000421F4"/>
    <w:rsid w:val="005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BE96E-FEF8-486F-A9AE-17DECCD4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5C"/>
    <w:pPr>
      <w:spacing w:after="3" w:line="247" w:lineRule="auto"/>
      <w:ind w:right="117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02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Светлана Никитична</dc:creator>
  <cp:keywords/>
  <dc:description/>
  <cp:lastModifiedBy>Краснова Светлана Никитична</cp:lastModifiedBy>
  <cp:revision>1</cp:revision>
  <dcterms:created xsi:type="dcterms:W3CDTF">2026-05-07T13:12:00Z</dcterms:created>
  <dcterms:modified xsi:type="dcterms:W3CDTF">2026-05-07T13:13:00Z</dcterms:modified>
</cp:coreProperties>
</file>