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23" w:rsidRPr="00A502CD" w:rsidRDefault="00244223" w:rsidP="00244223">
      <w:pPr>
        <w:pStyle w:val="40"/>
        <w:shd w:val="clear" w:color="auto" w:fill="auto"/>
        <w:spacing w:before="0" w:after="77"/>
        <w:ind w:left="620" w:right="5620"/>
        <w:rPr>
          <w:rStyle w:val="41"/>
          <w:b/>
          <w:bCs/>
          <w:sz w:val="24"/>
          <w:szCs w:val="24"/>
        </w:rPr>
      </w:pPr>
    </w:p>
    <w:p w:rsidR="00244223" w:rsidRPr="003544FF" w:rsidRDefault="00244223" w:rsidP="0024422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3544FF"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244223" w:rsidRPr="003544FF" w:rsidRDefault="00244223" w:rsidP="0024422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3544FF"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244223" w:rsidRPr="003544FF" w:rsidRDefault="00244223" w:rsidP="0024422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3544FF"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244223" w:rsidRPr="003544FF" w:rsidRDefault="00244223" w:rsidP="0024422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3544FF"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244223" w:rsidRDefault="00244223" w:rsidP="0024422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A502CD">
        <w:rPr>
          <w:rFonts w:ascii="Arial" w:eastAsia="Times New Roman" w:hAnsi="Arial" w:cs="Arial"/>
          <w:color w:val="auto"/>
          <w:lang w:eastAsia="ar-SA" w:bidi="ar-SA"/>
        </w:rPr>
        <w:t xml:space="preserve">от </w:t>
      </w:r>
      <w:r>
        <w:rPr>
          <w:rFonts w:ascii="Arial" w:eastAsia="Times New Roman" w:hAnsi="Arial" w:cs="Arial"/>
          <w:color w:val="auto"/>
          <w:lang w:eastAsia="ar-SA" w:bidi="ar-SA"/>
        </w:rPr>
        <w:t>17.08.2011 № 1365</w:t>
      </w:r>
    </w:p>
    <w:p w:rsidR="00244223" w:rsidRDefault="00244223" w:rsidP="0024422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AC1900" w:rsidRDefault="00244223" w:rsidP="00244223">
      <w:pPr>
        <w:widowControl/>
        <w:suppressAutoHyphens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«Об утверждении положения о Лобненском городском</w:t>
      </w:r>
    </w:p>
    <w:p w:rsidR="00AC1900" w:rsidRDefault="00244223" w:rsidP="00244223">
      <w:pPr>
        <w:widowControl/>
        <w:suppressAutoHyphens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 xml:space="preserve"> звене Московской областной системы предупреждения </w:t>
      </w:r>
    </w:p>
    <w:p w:rsidR="00244223" w:rsidRPr="00A502CD" w:rsidRDefault="00244223" w:rsidP="00244223">
      <w:pPr>
        <w:widowControl/>
        <w:suppressAutoHyphens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и ликвидации чрезвычайных ситуаций»</w:t>
      </w:r>
    </w:p>
    <w:p w:rsidR="007319C9" w:rsidRDefault="007319C9"/>
    <w:p w:rsidR="00AC1900" w:rsidRDefault="00AC1900" w:rsidP="00FE67A0">
      <w:pPr>
        <w:pStyle w:val="a3"/>
        <w:rPr>
          <w:rFonts w:ascii="Arial" w:hAnsi="Arial" w:cs="Arial"/>
        </w:rPr>
      </w:pPr>
      <w:r w:rsidRPr="00FE67A0">
        <w:rPr>
          <w:rFonts w:ascii="Arial" w:hAnsi="Arial" w:cs="Arial"/>
        </w:rPr>
        <w:t>В соответствии с Федеральными законами от 21.12.1994 № 68- ФЗ «</w:t>
      </w:r>
      <w:r w:rsidR="00FE67A0" w:rsidRPr="00FE67A0">
        <w:rPr>
          <w:rFonts w:ascii="Arial" w:hAnsi="Arial" w:cs="Arial"/>
        </w:rPr>
        <w:t xml:space="preserve">О защите населения и территорий от чрезвычайных ситуаций природного и техногенного характера», от 06.10.2003 № 131- ФЗ «Об общих принципах организации местного самоуправления в Российской Федерации», постановлениями Правительства Российской Федерации от 30.12.2003 № 794 «О единой государственной системе предупреждения и ликвидации чрезвычайных ситуаций», Правительства Московской области от 25.10.2005 № 766/37 «О Московской областной системе предупреждения и ликвидации чрезвычайных ситуаций», Уставом городского округа Лобня </w:t>
      </w:r>
    </w:p>
    <w:p w:rsidR="00FE67A0" w:rsidRDefault="00FE67A0" w:rsidP="00FE67A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Постановляю:</w:t>
      </w:r>
    </w:p>
    <w:p w:rsidR="00FE67A0" w:rsidRDefault="00FE67A0" w:rsidP="00024EEB">
      <w:pPr>
        <w:pStyle w:val="a3"/>
        <w:numPr>
          <w:ilvl w:val="0"/>
          <w:numId w:val="1"/>
        </w:numPr>
        <w:ind w:left="0" w:firstLine="360"/>
        <w:rPr>
          <w:rFonts w:ascii="Arial" w:hAnsi="Arial" w:cs="Arial"/>
        </w:rPr>
      </w:pPr>
      <w:r>
        <w:rPr>
          <w:rFonts w:ascii="Arial" w:hAnsi="Arial" w:cs="Arial"/>
        </w:rPr>
        <w:t>Утвердить Положение о Лобненском городском звене Московской областной системы предупреждения и ликвидации чрезвычайных ситуаций (далее – Лобненском городском звене МОСЧ) (приложение 1)</w:t>
      </w:r>
      <w:r w:rsidR="001F1F27">
        <w:rPr>
          <w:rFonts w:ascii="Arial" w:hAnsi="Arial" w:cs="Arial"/>
        </w:rPr>
        <w:t>.</w:t>
      </w:r>
    </w:p>
    <w:p w:rsidR="001F1F27" w:rsidRDefault="001F1F27" w:rsidP="00024EEB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Рекомендовать</w:t>
      </w:r>
      <w:r w:rsidR="00024EEB">
        <w:rPr>
          <w:rFonts w:ascii="Arial" w:hAnsi="Arial" w:cs="Arial"/>
        </w:rPr>
        <w:t xml:space="preserve"> руководителям предприятий, орг</w:t>
      </w:r>
      <w:r>
        <w:rPr>
          <w:rFonts w:ascii="Arial" w:hAnsi="Arial" w:cs="Arial"/>
        </w:rPr>
        <w:t>анизаций и учреждений города (далее – организаций города) осуществляющих свою деятельность на территории города, независимо от их организационно-правовых форм и форм собственности, а также ведомственной принадлежности:</w:t>
      </w:r>
    </w:p>
    <w:p w:rsidR="001F1F27" w:rsidRDefault="001114C3" w:rsidP="00496B48">
      <w:pPr>
        <w:pStyle w:val="a3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24EEB">
        <w:rPr>
          <w:rFonts w:ascii="Arial" w:hAnsi="Arial" w:cs="Arial"/>
        </w:rPr>
        <w:t xml:space="preserve">2.1. </w:t>
      </w:r>
      <w:r>
        <w:rPr>
          <w:rFonts w:ascii="Arial" w:hAnsi="Arial" w:cs="Arial"/>
        </w:rPr>
        <w:t xml:space="preserve">В трехмесячный срок разработать (уточнить), согласовать с управлением по делам ГО, ЧС и МР администрации города Лобня и утвердить Положения о своих объектовых уровнях </w:t>
      </w:r>
      <w:proofErr w:type="spellStart"/>
      <w:r>
        <w:rPr>
          <w:rFonts w:ascii="Arial" w:hAnsi="Arial" w:cs="Arial"/>
        </w:rPr>
        <w:t>Лобненского</w:t>
      </w:r>
      <w:proofErr w:type="spellEnd"/>
      <w:r>
        <w:rPr>
          <w:rFonts w:ascii="Arial" w:hAnsi="Arial" w:cs="Arial"/>
        </w:rPr>
        <w:t xml:space="preserve"> городского звена МОСЧС, планы действий по предупреждению и ликвидации ЧС с расчетами</w:t>
      </w:r>
      <w:r w:rsidR="009F5953">
        <w:rPr>
          <w:rFonts w:ascii="Arial" w:hAnsi="Arial" w:cs="Arial"/>
        </w:rPr>
        <w:t xml:space="preserve"> сил и средств привлекаемых к решению задач по предупреждению и ликвидации ЧС локального характера.</w:t>
      </w:r>
    </w:p>
    <w:p w:rsidR="00496B48" w:rsidRDefault="00496B48" w:rsidP="00496B48">
      <w:pPr>
        <w:pStyle w:val="a3"/>
        <w:ind w:firstLine="426"/>
        <w:rPr>
          <w:rFonts w:ascii="Arial" w:hAnsi="Arial" w:cs="Arial"/>
        </w:rPr>
      </w:pPr>
      <w:r>
        <w:rPr>
          <w:rFonts w:ascii="Arial" w:hAnsi="Arial" w:cs="Arial"/>
        </w:rPr>
        <w:t>2.2. Ежегодно предусматривать финансирование деятельности своих объектовых уровней Московской областной системы предупреждения и ликвидации чрезвычайных ситуаций в соответствии с действующим законодательством Российской Федерации и Московской области.</w:t>
      </w:r>
    </w:p>
    <w:p w:rsidR="00496B48" w:rsidRDefault="00496B48" w:rsidP="00496B48">
      <w:pPr>
        <w:pStyle w:val="a3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3. Заместителю главы Администрации города Лобня </w:t>
      </w:r>
      <w:proofErr w:type="spellStart"/>
      <w:r>
        <w:rPr>
          <w:rFonts w:ascii="Arial" w:hAnsi="Arial" w:cs="Arial"/>
        </w:rPr>
        <w:t>Кусенкову</w:t>
      </w:r>
      <w:proofErr w:type="spellEnd"/>
      <w:r>
        <w:rPr>
          <w:rFonts w:ascii="Arial" w:hAnsi="Arial" w:cs="Arial"/>
        </w:rPr>
        <w:t xml:space="preserve"> В.Ю. ежегодно при формировании проекта бюджета города предусматривать финансирование деятельности </w:t>
      </w:r>
      <w:proofErr w:type="spellStart"/>
      <w:r>
        <w:rPr>
          <w:rFonts w:ascii="Arial" w:hAnsi="Arial" w:cs="Arial"/>
        </w:rPr>
        <w:t>Лобненского</w:t>
      </w:r>
      <w:proofErr w:type="spellEnd"/>
      <w:r>
        <w:rPr>
          <w:rFonts w:ascii="Arial" w:hAnsi="Arial" w:cs="Arial"/>
        </w:rPr>
        <w:t xml:space="preserve"> городского звена МОСЧС.</w:t>
      </w:r>
    </w:p>
    <w:p w:rsidR="00B43E8C" w:rsidRDefault="00B43E8C" w:rsidP="00496B48">
      <w:pPr>
        <w:pStyle w:val="a3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 Признать утратившим силу постановление Главы города Лобня от 30.01.2007 № 131 «О территориальном звене </w:t>
      </w:r>
      <w:proofErr w:type="spellStart"/>
      <w:r>
        <w:rPr>
          <w:rFonts w:ascii="Arial" w:hAnsi="Arial" w:cs="Arial"/>
        </w:rPr>
        <w:t>Лобненского</w:t>
      </w:r>
      <w:proofErr w:type="spellEnd"/>
      <w:r>
        <w:rPr>
          <w:rFonts w:ascii="Arial" w:hAnsi="Arial" w:cs="Arial"/>
        </w:rPr>
        <w:t xml:space="preserve"> городского округа </w:t>
      </w:r>
      <w:r w:rsidR="008E12C3">
        <w:rPr>
          <w:rFonts w:ascii="Arial" w:hAnsi="Arial" w:cs="Arial"/>
        </w:rPr>
        <w:t>территориальной подсистемы единой государственной системы предупреждения и ликвидации чрезвычайных ситуаций Московской области»</w:t>
      </w:r>
    </w:p>
    <w:p w:rsidR="008E12C3" w:rsidRDefault="008E12C3" w:rsidP="00496B48">
      <w:pPr>
        <w:pStyle w:val="a3"/>
        <w:ind w:firstLine="426"/>
        <w:rPr>
          <w:rFonts w:ascii="Arial" w:hAnsi="Arial" w:cs="Arial"/>
        </w:rPr>
      </w:pPr>
      <w:r>
        <w:rPr>
          <w:rFonts w:ascii="Arial" w:hAnsi="Arial" w:cs="Arial"/>
        </w:rPr>
        <w:t>5. Опубликовать постановление в городской газете «Лобня</w:t>
      </w:r>
      <w:r w:rsidR="00AB329D">
        <w:rPr>
          <w:rFonts w:ascii="Arial" w:hAnsi="Arial" w:cs="Arial"/>
        </w:rPr>
        <w:t>» и на официальном сайте администрации городского округа Лобня».</w:t>
      </w:r>
    </w:p>
    <w:p w:rsidR="00AB329D" w:rsidRDefault="00AB329D" w:rsidP="00496B48">
      <w:pPr>
        <w:pStyle w:val="a3"/>
        <w:ind w:firstLine="426"/>
        <w:rPr>
          <w:rFonts w:ascii="Arial" w:hAnsi="Arial" w:cs="Arial"/>
        </w:rPr>
      </w:pPr>
      <w:r>
        <w:rPr>
          <w:rFonts w:ascii="Arial" w:hAnsi="Arial" w:cs="Arial"/>
        </w:rPr>
        <w:t>6. Контроль за исполнением настоящего постановления возложить на начальника управления ГО, ЧС и МР администрации города Лобня Шапошникова А.Е.</w:t>
      </w:r>
    </w:p>
    <w:p w:rsidR="00AB329D" w:rsidRDefault="00AB329D" w:rsidP="00496B48">
      <w:pPr>
        <w:pStyle w:val="a3"/>
        <w:ind w:firstLine="426"/>
        <w:rPr>
          <w:rFonts w:ascii="Arial" w:hAnsi="Arial" w:cs="Arial"/>
        </w:rPr>
      </w:pPr>
    </w:p>
    <w:p w:rsidR="00AB329D" w:rsidRPr="00FE67A0" w:rsidRDefault="00AB329D" w:rsidP="00AB329D">
      <w:pPr>
        <w:pStyle w:val="a3"/>
        <w:ind w:firstLine="426"/>
        <w:jc w:val="right"/>
        <w:rPr>
          <w:rFonts w:ascii="Arial" w:hAnsi="Arial" w:cs="Arial"/>
        </w:rPr>
      </w:pPr>
      <w:r>
        <w:rPr>
          <w:rFonts w:ascii="Arial" w:hAnsi="Arial" w:cs="Arial"/>
        </w:rPr>
        <w:t>С.С. Сокол</w:t>
      </w:r>
    </w:p>
    <w:p w:rsidR="00FE67A0" w:rsidRDefault="00FE67A0">
      <w:bookmarkStart w:id="0" w:name="_GoBack"/>
      <w:bookmarkEnd w:id="0"/>
    </w:p>
    <w:sectPr w:rsidR="00FE67A0" w:rsidSect="00AC19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A7787"/>
    <w:multiLevelType w:val="hybridMultilevel"/>
    <w:tmpl w:val="6C1CE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37"/>
    <w:rsid w:val="00024EEB"/>
    <w:rsid w:val="001114C3"/>
    <w:rsid w:val="001F1F27"/>
    <w:rsid w:val="00244223"/>
    <w:rsid w:val="00496B48"/>
    <w:rsid w:val="006B7D04"/>
    <w:rsid w:val="007319C9"/>
    <w:rsid w:val="00866937"/>
    <w:rsid w:val="008E12C3"/>
    <w:rsid w:val="009F5953"/>
    <w:rsid w:val="00AB329D"/>
    <w:rsid w:val="00AC1900"/>
    <w:rsid w:val="00B43E8C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BC16C-25B5-4945-AD51-57A6F01D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42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44223"/>
    <w:rPr>
      <w:rFonts w:ascii="Arial" w:eastAsia="Arial" w:hAnsi="Arial" w:cs="Arial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244223"/>
    <w:rPr>
      <w:rFonts w:ascii="Arial" w:eastAsia="Arial" w:hAnsi="Arial" w:cs="Arial"/>
      <w:b/>
      <w:bCs/>
      <w:color w:val="00000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44223"/>
    <w:pPr>
      <w:shd w:val="clear" w:color="auto" w:fill="FFFFFF"/>
      <w:spacing w:before="780" w:after="60" w:line="274" w:lineRule="exac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FE67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2021-09-22T08:33:00Z</dcterms:created>
  <dcterms:modified xsi:type="dcterms:W3CDTF">2021-09-22T09:02:00Z</dcterms:modified>
</cp:coreProperties>
</file>