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3011" w14:textId="77777777" w:rsidR="00C62A4F" w:rsidRPr="00C5083B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C5083B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077AE1A2" w14:textId="77777777" w:rsidR="00C62A4F" w:rsidRPr="00C5083B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C5083B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102EB53C" w14:textId="77777777" w:rsidR="00C62A4F" w:rsidRPr="00C5083B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C5083B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6AEB66CE" w14:textId="77777777" w:rsidR="00C62A4F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C5083B">
        <w:rPr>
          <w:rFonts w:ascii="Arial" w:hAnsi="Arial" w:cs="Arial"/>
          <w:sz w:val="24"/>
          <w:szCs w:val="24"/>
          <w:lang w:eastAsia="ru-RU" w:bidi="ru-RU"/>
        </w:rPr>
        <w:t xml:space="preserve">ПОСТАНОВЛЕНИЕ </w:t>
      </w:r>
    </w:p>
    <w:p w14:paraId="63D3ECE3" w14:textId="77777777" w:rsidR="00C62A4F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C5083B">
        <w:rPr>
          <w:rFonts w:ascii="Arial" w:hAnsi="Arial" w:cs="Arial"/>
          <w:sz w:val="24"/>
          <w:szCs w:val="24"/>
          <w:lang w:eastAsia="ru-RU" w:bidi="ru-RU"/>
        </w:rPr>
        <w:t>ОТ 17.02.2020 № 221</w:t>
      </w:r>
    </w:p>
    <w:p w14:paraId="5433AAA3" w14:textId="77777777" w:rsidR="00C62A4F" w:rsidRPr="00C5083B" w:rsidRDefault="00C62A4F" w:rsidP="00C62A4F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5D2617D0" w14:textId="77777777" w:rsidR="00C62A4F" w:rsidRPr="00C5083B" w:rsidRDefault="00C62A4F" w:rsidP="00C62A4F">
      <w:pPr>
        <w:pStyle w:val="1"/>
        <w:shd w:val="clear" w:color="auto" w:fill="auto"/>
        <w:ind w:left="40" w:right="3720" w:firstLine="0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дополнений в постановление Главы городского округа Лобня Московской области № 1894 от 31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>2.2019 «О закреплении муниципальных общеобразовательных организаций, реализующих основную общеобразовательную программу начального общего, основного общего и среднего общего образования, за конкретными территориями городского округа Лобня Московской области»</w:t>
      </w:r>
    </w:p>
    <w:p w14:paraId="196C7649" w14:textId="77777777" w:rsidR="00C62A4F" w:rsidRPr="00C5083B" w:rsidRDefault="00C62A4F" w:rsidP="00C62A4F">
      <w:pPr>
        <w:pStyle w:val="1"/>
        <w:shd w:val="clear" w:color="auto" w:fill="auto"/>
        <w:spacing w:after="346"/>
        <w:ind w:left="40" w:right="40" w:firstLine="680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основании Федерального закона от 21.12.2012 № 273-ФЗ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</w:t>
      </w:r>
      <w:r w:rsidRPr="00C5083B">
        <w:rPr>
          <w:rStyle w:val="1pt"/>
          <w:rFonts w:ascii="Arial" w:hAnsi="Arial" w:cs="Arial"/>
          <w:sz w:val="24"/>
          <w:szCs w:val="24"/>
        </w:rPr>
        <w:t>№177</w:t>
      </w: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71027B53" w14:textId="77777777" w:rsidR="00C62A4F" w:rsidRPr="00C5083B" w:rsidRDefault="00C62A4F" w:rsidP="00C62A4F">
      <w:pPr>
        <w:pStyle w:val="1"/>
        <w:shd w:val="clear" w:color="auto" w:fill="auto"/>
        <w:spacing w:after="269" w:line="260" w:lineRule="exact"/>
        <w:ind w:left="40" w:firstLine="680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074210D3" w14:textId="77777777" w:rsidR="00C62A4F" w:rsidRPr="00607400" w:rsidRDefault="00C62A4F" w:rsidP="00C62A4F">
      <w:pPr>
        <w:pStyle w:val="1"/>
        <w:numPr>
          <w:ilvl w:val="0"/>
          <w:numId w:val="1"/>
        </w:numPr>
        <w:shd w:val="clear" w:color="auto" w:fill="auto"/>
        <w:spacing w:after="370" w:line="312" w:lineRule="exact"/>
        <w:ind w:left="142" w:right="40" w:firstLine="851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постановление Главы городского округа Лобня № 1894 от 31.12.2019 «О закреплении муниципальных общеобразовательных организаций, реализующих основную общеобразовательную 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607400">
        <w:rPr>
          <w:rFonts w:ascii="Arial" w:hAnsi="Arial" w:cs="Arial"/>
          <w:color w:val="000000"/>
          <w:sz w:val="24"/>
          <w:szCs w:val="24"/>
          <w:lang w:eastAsia="ru-RU" w:bidi="ru-RU"/>
        </w:rPr>
        <w:t>начального общего, основного общего и среднего общего образования, за конкретными территориями городского округа Лобня Московской области» следующие дополнения:</w:t>
      </w:r>
    </w:p>
    <w:p w14:paraId="0C8C10E6" w14:textId="77777777" w:rsidR="00C62A4F" w:rsidRPr="00C5083B" w:rsidRDefault="00C62A4F" w:rsidP="00C62A4F">
      <w:pPr>
        <w:pStyle w:val="1"/>
        <w:numPr>
          <w:ilvl w:val="1"/>
          <w:numId w:val="1"/>
        </w:numPr>
        <w:shd w:val="clear" w:color="auto" w:fill="auto"/>
        <w:spacing w:after="0" w:line="322" w:lineRule="exact"/>
        <w:ind w:left="400" w:firstLine="593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Внести в перечень территорий МБОУ СОШ № 7 д. Нестериха, д. 28;</w:t>
      </w:r>
    </w:p>
    <w:p w14:paraId="7470FB67" w14:textId="77777777" w:rsidR="00C62A4F" w:rsidRPr="00B1528E" w:rsidRDefault="00C62A4F" w:rsidP="00C62A4F">
      <w:pPr>
        <w:pStyle w:val="1"/>
        <w:numPr>
          <w:ilvl w:val="1"/>
          <w:numId w:val="1"/>
        </w:numPr>
        <w:shd w:val="clear" w:color="auto" w:fill="auto"/>
        <w:spacing w:after="0" w:line="322" w:lineRule="exact"/>
        <w:ind w:left="740" w:right="20" w:firstLine="253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Внести в перечень территорий МБОУ СОШ № 6 им. Сахнова В. И. ул. Липовая, д. 5.</w:t>
      </w:r>
    </w:p>
    <w:p w14:paraId="2D6992EF" w14:textId="77777777" w:rsidR="00C62A4F" w:rsidRPr="00C5083B" w:rsidRDefault="00C62A4F" w:rsidP="00C62A4F">
      <w:pPr>
        <w:pStyle w:val="1"/>
        <w:shd w:val="clear" w:color="auto" w:fill="auto"/>
        <w:spacing w:after="0" w:line="322" w:lineRule="exact"/>
        <w:ind w:left="993" w:right="20" w:firstLine="0"/>
        <w:jc w:val="both"/>
        <w:rPr>
          <w:rFonts w:ascii="Arial" w:hAnsi="Arial" w:cs="Arial"/>
          <w:sz w:val="24"/>
          <w:szCs w:val="24"/>
        </w:rPr>
      </w:pPr>
    </w:p>
    <w:p w14:paraId="46369FAF" w14:textId="77777777" w:rsidR="00C62A4F" w:rsidRPr="00CC1D94" w:rsidRDefault="00C62A4F" w:rsidP="00C62A4F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after="0" w:line="322" w:lineRule="exact"/>
        <w:ind w:left="400" w:right="20" w:firstLine="593"/>
        <w:jc w:val="both"/>
        <w:rPr>
          <w:rFonts w:ascii="Arial" w:hAnsi="Arial" w:cs="Arial"/>
          <w:sz w:val="24"/>
          <w:szCs w:val="24"/>
        </w:rPr>
      </w:pP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Разместить настоящее постановление на сайте Управления образования Администрации городского округа Лобня и </w:t>
      </w:r>
      <w:r w:rsidRPr="00C5083B">
        <w:rPr>
          <w:rFonts w:ascii="Arial" w:hAnsi="Arial" w:cs="Arial"/>
          <w:color w:val="000000"/>
          <w:sz w:val="24"/>
          <w:szCs w:val="24"/>
          <w:lang w:val="en-US" w:bidi="en-US"/>
        </w:rPr>
        <w:t>j</w:t>
      </w:r>
      <w:r w:rsidRPr="00C5083B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C5083B">
        <w:rPr>
          <w:rFonts w:ascii="Arial" w:hAnsi="Arial" w:cs="Arial"/>
          <w:color w:val="000000"/>
          <w:sz w:val="24"/>
          <w:szCs w:val="24"/>
          <w:lang w:eastAsia="ru-RU" w:bidi="ru-RU"/>
        </w:rPr>
        <w:t>сайтах общеобразовательных организаций.</w:t>
      </w:r>
    </w:p>
    <w:p w14:paraId="3898D3A4" w14:textId="77777777" w:rsidR="00C62A4F" w:rsidRPr="00C5083B" w:rsidRDefault="00C62A4F" w:rsidP="00C62A4F">
      <w:pPr>
        <w:pStyle w:val="1"/>
        <w:shd w:val="clear" w:color="auto" w:fill="auto"/>
        <w:tabs>
          <w:tab w:val="left" w:pos="392"/>
        </w:tabs>
        <w:spacing w:after="0" w:line="322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14:paraId="68400F67" w14:textId="59FC16F7" w:rsidR="0020163A" w:rsidRDefault="00C62A4F" w:rsidP="00C62A4F">
      <w:r>
        <w:rPr>
          <w:rFonts w:ascii="Arial" w:hAnsi="Arial" w:cs="Arial"/>
          <w:sz w:val="24"/>
          <w:szCs w:val="24"/>
        </w:rPr>
        <w:t>Е.В. Смышляев</w:t>
      </w:r>
    </w:p>
    <w:sectPr w:rsidR="0020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702"/>
    <w:multiLevelType w:val="multilevel"/>
    <w:tmpl w:val="5234FF0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AE"/>
    <w:rsid w:val="0020163A"/>
    <w:rsid w:val="009A00AE"/>
    <w:rsid w:val="00C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C29C-31EA-4447-B151-D77A94FC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2A4F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a3"/>
    <w:rsid w:val="00C62A4F"/>
    <w:rPr>
      <w:rFonts w:ascii="Times New Roman" w:eastAsia="Times New Roman" w:hAnsi="Times New Roman" w:cs="Times New Roman"/>
      <w:color w:val="000000"/>
      <w:spacing w:val="27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62A4F"/>
    <w:pPr>
      <w:widowControl w:val="0"/>
      <w:shd w:val="clear" w:color="auto" w:fill="FFFFFF"/>
      <w:spacing w:after="360" w:line="317" w:lineRule="exact"/>
      <w:ind w:hanging="380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No Spacing"/>
    <w:uiPriority w:val="1"/>
    <w:qFormat/>
    <w:rsid w:val="00C6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2022-04-05T06:15:00Z</dcterms:created>
  <dcterms:modified xsi:type="dcterms:W3CDTF">2022-04-05T06:15:00Z</dcterms:modified>
</cp:coreProperties>
</file>