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32C4" w14:textId="77777777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238450" w14:textId="77777777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>ГЛАВА</w:t>
      </w:r>
    </w:p>
    <w:p w14:paraId="3D97B553" w14:textId="77777777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>ГОРОДА ЛОБНЯ</w:t>
      </w:r>
    </w:p>
    <w:p w14:paraId="0013F6D7" w14:textId="77777777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18F146BD" w14:textId="77777777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14:paraId="7B336FB7" w14:textId="3C0FEA16" w:rsidR="00587A34" w:rsidRPr="00587A34" w:rsidRDefault="00587A34" w:rsidP="00587A34">
      <w:pPr>
        <w:pStyle w:val="a3"/>
        <w:ind w:left="284" w:right="1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587A34">
        <w:rPr>
          <w:rFonts w:ascii="Arial" w:hAnsi="Arial" w:cs="Arial"/>
          <w:color w:val="000000" w:themeColor="text1"/>
          <w:sz w:val="24"/>
          <w:szCs w:val="24"/>
        </w:rPr>
        <w:t>04.02.2022 № 1-ПА</w:t>
      </w:r>
    </w:p>
    <w:p w14:paraId="48B2280C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sz w:val="24"/>
          <w:szCs w:val="24"/>
        </w:rPr>
      </w:pPr>
    </w:p>
    <w:p w14:paraId="5925CBD3" w14:textId="2926986C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color w:val="000000"/>
          <w:sz w:val="24"/>
          <w:szCs w:val="24"/>
        </w:rPr>
      </w:pPr>
      <w:r w:rsidRPr="00587A34">
        <w:rPr>
          <w:rFonts w:ascii="Arial" w:eastAsia="Arial" w:hAnsi="Arial" w:cs="Arial"/>
          <w:sz w:val="24"/>
          <w:szCs w:val="24"/>
        </w:rPr>
        <w:t>Об утверждении программы профилактика рисков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причинения вреда (ущерба) охраняемым законом 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ценностям на 2022 год в сфере муниципального контроля 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на автомобильном транспорте, городском наземном 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электрическом транспорте и в дорожном хозяйстве </w:t>
      </w:r>
      <w:r w:rsidRPr="00587A34">
        <w:rPr>
          <w:rFonts w:ascii="Arial" w:eastAsia="Arial" w:hAnsi="Arial" w:cs="Arial"/>
          <w:sz w:val="24"/>
          <w:szCs w:val="24"/>
        </w:rPr>
        <w:br/>
      </w:r>
      <w:r w:rsidRPr="00587A34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в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t>границах</w:t>
      </w:r>
      <w:r w:rsidRPr="00587A34">
        <w:rPr>
          <w:rFonts w:ascii="Arial" w:eastAsia="Arial" w:hAnsi="Arial" w:cs="Arial"/>
          <w:color w:val="4F81BD"/>
          <w:sz w:val="24"/>
          <w:szCs w:val="24"/>
        </w:rPr>
        <w:t xml:space="preserve">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t xml:space="preserve">городского округа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br/>
        <w:t>Лобня Московской области»</w:t>
      </w:r>
    </w:p>
    <w:p w14:paraId="1A09376B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9FCE92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C4BAEB" w14:textId="77777777" w:rsidR="00587A34" w:rsidRPr="00587A34" w:rsidRDefault="00587A34" w:rsidP="00587A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Федеральными законами от 06.10.2003 г. № 131-ФЗ </w:t>
      </w: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«Об общих принципах местного самоуправления в Российской Федерации», </w:t>
      </w: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от 31.07.2020 г. № 248-ФЗ «О государственном контроле (надзоре) </w:t>
      </w: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и муниципальном контроле в Российской Федерации», от 08.11.2007 г. № 257-ФЗ «Об автомобильных дорогах и дорожной деятельности в Российской Федерации </w:t>
      </w: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и о внесении изменений в отдельные законодательные акты Российской Федерации», Уставом городского округа Лобня, решением Совета депутатов городского округа Лобня Московской области от 10.11.2021 № 62/5 </w:t>
      </w:r>
      <w:r w:rsidRPr="00587A34">
        <w:rPr>
          <w:rFonts w:ascii="Arial" w:eastAsia="Times New Roman" w:hAnsi="Arial" w:cs="Arial"/>
          <w:bCs/>
          <w:sz w:val="24"/>
          <w:szCs w:val="24"/>
          <w:lang w:eastAsia="ru-RU"/>
        </w:rPr>
        <w:br/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Лобня».</w:t>
      </w:r>
    </w:p>
    <w:p w14:paraId="2D4370DC" w14:textId="77777777" w:rsidR="00587A34" w:rsidRPr="00587A34" w:rsidRDefault="00587A34" w:rsidP="00587A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4D7733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Arial" w:hAnsi="Arial" w:cs="Arial"/>
          <w:b/>
          <w:sz w:val="24"/>
          <w:szCs w:val="24"/>
        </w:rPr>
      </w:pPr>
      <w:r w:rsidRPr="00587A34">
        <w:rPr>
          <w:rFonts w:ascii="Arial" w:eastAsia="Arial" w:hAnsi="Arial" w:cs="Arial"/>
          <w:sz w:val="24"/>
          <w:szCs w:val="24"/>
        </w:rPr>
        <w:t>ПОСТАНОВЛЯЮ:</w:t>
      </w:r>
    </w:p>
    <w:p w14:paraId="29E299C0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311365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87A34">
        <w:rPr>
          <w:rFonts w:ascii="Arial" w:eastAsia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контроля  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на автомобильном транспорте, городском наземном электрическом транспорте </w:t>
      </w:r>
      <w:r w:rsidRPr="00587A34">
        <w:rPr>
          <w:rFonts w:ascii="Arial" w:eastAsia="Arial" w:hAnsi="Arial" w:cs="Arial"/>
          <w:sz w:val="24"/>
          <w:szCs w:val="24"/>
        </w:rPr>
        <w:br/>
        <w:t xml:space="preserve">и в дорожном хозяйстве </w:t>
      </w:r>
      <w:r w:rsidRPr="00587A34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в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t>границах</w:t>
      </w:r>
      <w:r w:rsidRPr="00587A34">
        <w:rPr>
          <w:rFonts w:ascii="Arial" w:eastAsia="Arial" w:hAnsi="Arial" w:cs="Arial"/>
          <w:color w:val="4F81BD"/>
          <w:sz w:val="24"/>
          <w:szCs w:val="24"/>
        </w:rPr>
        <w:t xml:space="preserve">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t>городского округа Лобня Московской области».</w:t>
      </w:r>
    </w:p>
    <w:p w14:paraId="76C1EFD1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87A34">
        <w:rPr>
          <w:rFonts w:ascii="Arial" w:eastAsia="Arial" w:hAnsi="Arial" w:cs="Arial"/>
          <w:color w:val="000000"/>
          <w:sz w:val="24"/>
          <w:szCs w:val="24"/>
        </w:rPr>
        <w:t xml:space="preserve">2. Опубликовать настоящее решение в газете «Лобня» и разместить </w:t>
      </w:r>
      <w:r w:rsidRPr="00587A34">
        <w:rPr>
          <w:rFonts w:ascii="Arial" w:eastAsia="Arial" w:hAnsi="Arial" w:cs="Arial"/>
          <w:color w:val="000000"/>
          <w:sz w:val="24"/>
          <w:szCs w:val="24"/>
        </w:rPr>
        <w:br/>
        <w:t>на официальном сайте городского округа Лобня.</w:t>
      </w:r>
    </w:p>
    <w:p w14:paraId="15FD9846" w14:textId="4E0A8718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87A34">
        <w:rPr>
          <w:rFonts w:ascii="Arial" w:eastAsia="Arial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14:paraId="3CC77B57" w14:textId="77777777" w:rsidR="00587A34" w:rsidRPr="00587A34" w:rsidRDefault="00587A34" w:rsidP="00587A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587A34">
        <w:rPr>
          <w:rFonts w:ascii="Arial" w:eastAsia="Arial" w:hAnsi="Arial" w:cs="Arial"/>
          <w:color w:val="000000"/>
          <w:sz w:val="24"/>
          <w:szCs w:val="24"/>
        </w:rPr>
        <w:t>4. Контроль за исполнением настоящего решения и соблюдением принятого Положения</w:t>
      </w:r>
      <w:r w:rsidRPr="00587A34">
        <w:rPr>
          <w:rFonts w:ascii="Arial" w:eastAsia="Arial" w:hAnsi="Arial" w:cs="Arial"/>
          <w:sz w:val="24"/>
          <w:szCs w:val="24"/>
        </w:rPr>
        <w:t xml:space="preserve"> возложить на Стельмаха М.А. - председателя комиссии по вопросам городского хозяйства и благоустройства Совета депутатов городского округа Лобня.</w:t>
      </w:r>
    </w:p>
    <w:p w14:paraId="4BD37E23" w14:textId="77777777" w:rsidR="00587A34" w:rsidRPr="00587A34" w:rsidRDefault="00587A34" w:rsidP="00587A3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B9AF423" w14:textId="77777777" w:rsidR="00587A34" w:rsidRPr="00587A34" w:rsidRDefault="00587A34" w:rsidP="00587A3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52949A03" w14:textId="77777777" w:rsidR="00587A34" w:rsidRPr="00587A34" w:rsidRDefault="00587A34" w:rsidP="00587A3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9E540E1" w14:textId="77777777" w:rsidR="00587A34" w:rsidRPr="00587A34" w:rsidRDefault="00587A34" w:rsidP="00587A3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87A34">
        <w:rPr>
          <w:rFonts w:ascii="Arial" w:eastAsia="Calibri" w:hAnsi="Arial" w:cs="Arial"/>
          <w:sz w:val="24"/>
          <w:szCs w:val="24"/>
        </w:rPr>
        <w:t xml:space="preserve">Глава городского округа Лобня </w:t>
      </w:r>
      <w:r w:rsidRPr="00587A34">
        <w:rPr>
          <w:rFonts w:ascii="Arial" w:eastAsia="Calibri" w:hAnsi="Arial" w:cs="Arial"/>
          <w:sz w:val="24"/>
          <w:szCs w:val="24"/>
        </w:rPr>
        <w:tab/>
      </w:r>
      <w:r w:rsidRPr="00587A34">
        <w:rPr>
          <w:rFonts w:ascii="Arial" w:eastAsia="Calibri" w:hAnsi="Arial" w:cs="Arial"/>
          <w:sz w:val="24"/>
          <w:szCs w:val="24"/>
        </w:rPr>
        <w:tab/>
      </w:r>
      <w:r w:rsidRPr="00587A34">
        <w:rPr>
          <w:rFonts w:ascii="Arial" w:eastAsia="Calibri" w:hAnsi="Arial" w:cs="Arial"/>
          <w:sz w:val="24"/>
          <w:szCs w:val="24"/>
        </w:rPr>
        <w:tab/>
      </w:r>
      <w:r w:rsidRPr="00587A34">
        <w:rPr>
          <w:rFonts w:ascii="Arial" w:eastAsia="Calibri" w:hAnsi="Arial" w:cs="Arial"/>
          <w:sz w:val="24"/>
          <w:szCs w:val="24"/>
        </w:rPr>
        <w:tab/>
      </w:r>
      <w:r w:rsidRPr="00587A34">
        <w:rPr>
          <w:rFonts w:ascii="Arial" w:eastAsia="Calibri" w:hAnsi="Arial" w:cs="Arial"/>
          <w:sz w:val="24"/>
          <w:szCs w:val="24"/>
        </w:rPr>
        <w:tab/>
        <w:t xml:space="preserve">    Е.В. </w:t>
      </w:r>
      <w:proofErr w:type="spellStart"/>
      <w:r w:rsidRPr="00587A34">
        <w:rPr>
          <w:rFonts w:ascii="Arial" w:eastAsia="Calibri" w:hAnsi="Arial" w:cs="Arial"/>
          <w:sz w:val="24"/>
          <w:szCs w:val="24"/>
        </w:rPr>
        <w:t>Баришевский</w:t>
      </w:r>
      <w:proofErr w:type="spellEnd"/>
    </w:p>
    <w:p w14:paraId="5AF6BEC5" w14:textId="77777777" w:rsidR="00587A34" w:rsidRPr="00587A34" w:rsidRDefault="00587A34" w:rsidP="00587A34">
      <w:pPr>
        <w:spacing w:after="0"/>
        <w:ind w:left="4320" w:firstLine="720"/>
        <w:jc w:val="both"/>
        <w:rPr>
          <w:rFonts w:ascii="Arial" w:eastAsia="Calibri" w:hAnsi="Arial" w:cs="Arial"/>
          <w:sz w:val="24"/>
          <w:szCs w:val="24"/>
        </w:rPr>
      </w:pPr>
    </w:p>
    <w:p w14:paraId="47016CE6" w14:textId="77777777" w:rsidR="00587A34" w:rsidRPr="00587A34" w:rsidRDefault="00587A34" w:rsidP="00587A34">
      <w:pPr>
        <w:spacing w:after="0"/>
        <w:ind w:left="4320" w:firstLine="720"/>
        <w:jc w:val="both"/>
        <w:rPr>
          <w:rFonts w:ascii="Arial" w:eastAsia="Calibri" w:hAnsi="Arial" w:cs="Arial"/>
          <w:sz w:val="24"/>
          <w:szCs w:val="24"/>
        </w:rPr>
      </w:pPr>
    </w:p>
    <w:p w14:paraId="347BC5B5" w14:textId="61E45098" w:rsidR="00B800EE" w:rsidRPr="00587A34" w:rsidRDefault="00B800EE">
      <w:pPr>
        <w:rPr>
          <w:rFonts w:ascii="Arial" w:hAnsi="Arial" w:cs="Arial"/>
          <w:sz w:val="24"/>
          <w:szCs w:val="24"/>
        </w:rPr>
      </w:pPr>
    </w:p>
    <w:p w14:paraId="2289222B" w14:textId="04ED92B1" w:rsidR="00587A34" w:rsidRDefault="00587A34" w:rsidP="00587A34">
      <w:pPr>
        <w:rPr>
          <w:rFonts w:ascii="Arial" w:hAnsi="Arial" w:cs="Arial"/>
          <w:sz w:val="24"/>
          <w:szCs w:val="24"/>
        </w:rPr>
      </w:pPr>
    </w:p>
    <w:p w14:paraId="29214427" w14:textId="77777777" w:rsidR="00587A34" w:rsidRPr="00587A34" w:rsidRDefault="00587A34" w:rsidP="00587A34">
      <w:pPr>
        <w:rPr>
          <w:rFonts w:ascii="Arial" w:hAnsi="Arial" w:cs="Arial"/>
          <w:sz w:val="24"/>
          <w:szCs w:val="24"/>
        </w:rPr>
      </w:pPr>
    </w:p>
    <w:p w14:paraId="01F08E63" w14:textId="77777777" w:rsidR="00587A34" w:rsidRPr="00587A34" w:rsidRDefault="00587A34" w:rsidP="00587A34">
      <w:pPr>
        <w:pStyle w:val="a3"/>
        <w:jc w:val="right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14:paraId="04931960" w14:textId="77777777" w:rsidR="00587A34" w:rsidRPr="00587A34" w:rsidRDefault="00587A34" w:rsidP="00587A34">
      <w:pPr>
        <w:pStyle w:val="a3"/>
        <w:jc w:val="right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Главы администрации</w:t>
      </w:r>
    </w:p>
    <w:p w14:paraId="1A412E34" w14:textId="77777777" w:rsidR="00587A34" w:rsidRPr="00587A34" w:rsidRDefault="00587A34" w:rsidP="00587A34">
      <w:pPr>
        <w:pStyle w:val="a3"/>
        <w:jc w:val="right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городского округа Лобня</w:t>
      </w:r>
    </w:p>
    <w:p w14:paraId="77161775" w14:textId="77777777" w:rsidR="00587A34" w:rsidRPr="00587A34" w:rsidRDefault="00587A34" w:rsidP="00587A34">
      <w:pPr>
        <w:pStyle w:val="a3"/>
        <w:ind w:left="284" w:right="11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87A34">
        <w:rPr>
          <w:rFonts w:ascii="Arial" w:hAnsi="Arial" w:cs="Arial"/>
          <w:color w:val="000000" w:themeColor="text1"/>
          <w:sz w:val="24"/>
          <w:szCs w:val="24"/>
        </w:rPr>
        <w:t>от 04.02.2022 № 1-ПА</w:t>
      </w:r>
    </w:p>
    <w:p w14:paraId="0C0CDCB6" w14:textId="77777777" w:rsidR="00587A34" w:rsidRPr="00587A34" w:rsidRDefault="00587A34" w:rsidP="00587A34">
      <w:pPr>
        <w:ind w:left="5940"/>
        <w:jc w:val="right"/>
        <w:rPr>
          <w:rFonts w:ascii="Arial" w:hAnsi="Arial" w:cs="Arial"/>
          <w:sz w:val="24"/>
          <w:szCs w:val="24"/>
        </w:rPr>
      </w:pPr>
    </w:p>
    <w:p w14:paraId="647BD748" w14:textId="77777777" w:rsidR="00587A34" w:rsidRPr="00587A34" w:rsidRDefault="00587A34" w:rsidP="00587A34">
      <w:pPr>
        <w:ind w:left="5940"/>
        <w:jc w:val="right"/>
        <w:rPr>
          <w:rFonts w:ascii="Arial" w:hAnsi="Arial" w:cs="Arial"/>
          <w:sz w:val="24"/>
          <w:szCs w:val="24"/>
        </w:rPr>
      </w:pPr>
    </w:p>
    <w:p w14:paraId="7E4FA0FD" w14:textId="258ECE5B" w:rsidR="00587A34" w:rsidRPr="00587A34" w:rsidRDefault="00587A34" w:rsidP="00587A34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587A34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587A34">
        <w:rPr>
          <w:rFonts w:ascii="Arial" w:hAnsi="Arial" w:cs="Arial"/>
          <w:b/>
          <w:sz w:val="24"/>
          <w:szCs w:val="24"/>
        </w:rPr>
        <w:br/>
        <w:t xml:space="preserve">на автомобильном транспорте, городском наземном электрическом транспорте </w:t>
      </w:r>
      <w:r w:rsidRPr="00587A34">
        <w:rPr>
          <w:rFonts w:ascii="Arial" w:hAnsi="Arial" w:cs="Arial"/>
          <w:b/>
          <w:sz w:val="24"/>
          <w:szCs w:val="24"/>
        </w:rPr>
        <w:br/>
        <w:t xml:space="preserve">и в дорожном хозяйстве </w:t>
      </w:r>
      <w:r w:rsidRPr="00587A34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в </w:t>
      </w:r>
      <w:r w:rsidRPr="00587A34">
        <w:rPr>
          <w:rFonts w:ascii="Arial" w:hAnsi="Arial" w:cs="Arial"/>
          <w:b/>
          <w:color w:val="000000"/>
          <w:sz w:val="24"/>
          <w:szCs w:val="24"/>
        </w:rPr>
        <w:t>границах</w:t>
      </w:r>
      <w:r w:rsidRPr="00587A34">
        <w:rPr>
          <w:rFonts w:ascii="Arial" w:hAnsi="Arial" w:cs="Arial"/>
          <w:b/>
          <w:color w:val="4F81BD"/>
          <w:sz w:val="24"/>
          <w:szCs w:val="24"/>
        </w:rPr>
        <w:t xml:space="preserve"> </w:t>
      </w:r>
      <w:r w:rsidRPr="00587A34">
        <w:rPr>
          <w:rFonts w:ascii="Arial" w:hAnsi="Arial" w:cs="Arial"/>
          <w:b/>
          <w:color w:val="000000"/>
          <w:sz w:val="24"/>
          <w:szCs w:val="24"/>
        </w:rPr>
        <w:t xml:space="preserve">городского округа </w:t>
      </w:r>
      <w:r w:rsidRPr="00587A34">
        <w:rPr>
          <w:rFonts w:ascii="Arial" w:hAnsi="Arial" w:cs="Arial"/>
          <w:b/>
          <w:color w:val="000000"/>
          <w:sz w:val="24"/>
          <w:szCs w:val="24"/>
        </w:rPr>
        <w:br/>
        <w:t>Лобня Московской области</w:t>
      </w:r>
    </w:p>
    <w:p w14:paraId="4FDFF80E" w14:textId="77777777" w:rsidR="00587A34" w:rsidRPr="00587A34" w:rsidRDefault="00587A34" w:rsidP="00587A34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</w:t>
      </w:r>
      <w:r w:rsidRPr="00587A34">
        <w:rPr>
          <w:rFonts w:ascii="Arial" w:hAnsi="Arial" w:cs="Arial"/>
          <w:color w:val="4F81BD"/>
          <w:spacing w:val="2"/>
          <w:sz w:val="24"/>
          <w:szCs w:val="24"/>
        </w:rPr>
        <w:t xml:space="preserve"> </w:t>
      </w:r>
      <w:r w:rsidRPr="00587A34">
        <w:rPr>
          <w:rFonts w:ascii="Arial" w:hAnsi="Arial" w:cs="Arial"/>
          <w:color w:val="000000"/>
          <w:spacing w:val="2"/>
          <w:sz w:val="24"/>
          <w:szCs w:val="24"/>
        </w:rPr>
        <w:t xml:space="preserve">в </w:t>
      </w:r>
      <w:r w:rsidRPr="00587A34">
        <w:rPr>
          <w:rFonts w:ascii="Arial" w:hAnsi="Arial" w:cs="Arial"/>
          <w:color w:val="000000"/>
          <w:sz w:val="24"/>
          <w:szCs w:val="24"/>
        </w:rPr>
        <w:t>границах</w:t>
      </w:r>
      <w:r w:rsidRPr="00587A34">
        <w:rPr>
          <w:rFonts w:ascii="Arial" w:hAnsi="Arial" w:cs="Arial"/>
          <w:color w:val="4F81BD"/>
          <w:sz w:val="24"/>
          <w:szCs w:val="24"/>
        </w:rPr>
        <w:t xml:space="preserve"> </w:t>
      </w:r>
      <w:r w:rsidRPr="00587A34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</w:t>
      </w:r>
      <w:r w:rsidRPr="00587A34">
        <w:rPr>
          <w:rFonts w:ascii="Arial" w:hAnsi="Arial" w:cs="Arial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E3C0B86" w14:textId="77777777" w:rsidR="00587A34" w:rsidRPr="00587A34" w:rsidRDefault="00587A34" w:rsidP="00587A3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Настоящая Программа разработана и подлежит исполнению администрацией</w:t>
      </w:r>
      <w:r w:rsidRPr="00587A34">
        <w:rPr>
          <w:rFonts w:ascii="Arial" w:hAnsi="Arial" w:cs="Arial"/>
          <w:color w:val="000000"/>
          <w:sz w:val="24"/>
          <w:szCs w:val="24"/>
        </w:rPr>
        <w:t xml:space="preserve"> городского округа Лобня</w:t>
      </w:r>
      <w:r w:rsidRPr="00587A34">
        <w:rPr>
          <w:rFonts w:ascii="Arial" w:hAnsi="Arial" w:cs="Arial"/>
          <w:color w:val="4F81BD"/>
          <w:sz w:val="24"/>
          <w:szCs w:val="24"/>
        </w:rPr>
        <w:t xml:space="preserve"> </w:t>
      </w:r>
      <w:r w:rsidRPr="00587A34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Pr="00587A34">
        <w:rPr>
          <w:rFonts w:ascii="Arial" w:hAnsi="Arial" w:cs="Arial"/>
          <w:sz w:val="24"/>
          <w:szCs w:val="24"/>
        </w:rPr>
        <w:t xml:space="preserve"> (далее по тексту – администрация).</w:t>
      </w:r>
    </w:p>
    <w:p w14:paraId="4092F6BC" w14:textId="77777777" w:rsidR="00587A34" w:rsidRPr="00587A34" w:rsidRDefault="00587A34" w:rsidP="00587A3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1106914" w14:textId="77777777" w:rsidR="00587A34" w:rsidRPr="00587A34" w:rsidRDefault="00587A34" w:rsidP="00587A34">
      <w:pPr>
        <w:jc w:val="center"/>
        <w:rPr>
          <w:rFonts w:ascii="Arial" w:hAnsi="Arial" w:cs="Arial"/>
          <w:b/>
          <w:sz w:val="24"/>
          <w:szCs w:val="24"/>
        </w:rPr>
      </w:pPr>
      <w:r w:rsidRPr="00587A34">
        <w:rPr>
          <w:rFonts w:ascii="Arial" w:hAnsi="Arial" w:cs="Arial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D9C1BDA" w14:textId="77777777" w:rsidR="00587A34" w:rsidRPr="00587A34" w:rsidRDefault="00587A34" w:rsidP="00587A34">
      <w:pPr>
        <w:ind w:left="567"/>
        <w:jc w:val="center"/>
        <w:rPr>
          <w:rFonts w:ascii="Arial" w:hAnsi="Arial" w:cs="Arial"/>
          <w:sz w:val="24"/>
          <w:szCs w:val="24"/>
        </w:rPr>
      </w:pPr>
    </w:p>
    <w:p w14:paraId="78E55023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1.1. Вид муниципального контроля: муниципальный   контроль на автомобильном транспорте, городском наземном электрическом транспорте и в дорожном хозяйстве</w:t>
      </w:r>
      <w:r w:rsidRPr="00587A34">
        <w:rPr>
          <w:rFonts w:ascii="Arial" w:hAnsi="Arial" w:cs="Arial"/>
          <w:color w:val="4F81BD"/>
          <w:spacing w:val="2"/>
          <w:sz w:val="24"/>
          <w:szCs w:val="24"/>
        </w:rPr>
        <w:t xml:space="preserve"> </w:t>
      </w:r>
      <w:r w:rsidRPr="00587A34">
        <w:rPr>
          <w:rFonts w:ascii="Arial" w:hAnsi="Arial" w:cs="Arial"/>
          <w:color w:val="000000"/>
          <w:spacing w:val="2"/>
          <w:sz w:val="24"/>
          <w:szCs w:val="24"/>
        </w:rPr>
        <w:t xml:space="preserve">в </w:t>
      </w:r>
      <w:r w:rsidRPr="00587A34">
        <w:rPr>
          <w:rFonts w:ascii="Arial" w:hAnsi="Arial" w:cs="Arial"/>
          <w:color w:val="000000"/>
          <w:sz w:val="24"/>
          <w:szCs w:val="24"/>
        </w:rPr>
        <w:t>границах</w:t>
      </w:r>
      <w:r w:rsidRPr="00587A34">
        <w:rPr>
          <w:rFonts w:ascii="Arial" w:hAnsi="Arial" w:cs="Arial"/>
          <w:color w:val="4F81BD"/>
          <w:sz w:val="24"/>
          <w:szCs w:val="24"/>
        </w:rPr>
        <w:t xml:space="preserve"> </w:t>
      </w:r>
      <w:r w:rsidRPr="00587A34">
        <w:rPr>
          <w:rFonts w:ascii="Arial" w:hAnsi="Arial" w:cs="Arial"/>
          <w:color w:val="000000"/>
          <w:sz w:val="24"/>
          <w:szCs w:val="24"/>
        </w:rPr>
        <w:t>городского округа Лобня Московской области.</w:t>
      </w:r>
    </w:p>
    <w:p w14:paraId="104035AB" w14:textId="77777777" w:rsidR="00587A34" w:rsidRPr="00587A34" w:rsidRDefault="00587A34" w:rsidP="00587A34">
      <w:pPr>
        <w:pStyle w:val="ConsPlusNormal"/>
        <w:ind w:firstLine="709"/>
        <w:jc w:val="both"/>
        <w:rPr>
          <w:sz w:val="24"/>
          <w:szCs w:val="24"/>
        </w:rPr>
      </w:pPr>
      <w:r w:rsidRPr="00587A34">
        <w:rPr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0A57AAC7" w14:textId="77777777" w:rsidR="00587A34" w:rsidRPr="00587A34" w:rsidRDefault="00587A34" w:rsidP="00587A3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1) в области автомобильных дорог и дорожной деятельности, установленных </w:t>
      </w:r>
      <w:r w:rsidRPr="00587A34">
        <w:rPr>
          <w:rFonts w:ascii="Arial" w:hAnsi="Arial" w:cs="Arial"/>
          <w:sz w:val="24"/>
          <w:szCs w:val="24"/>
        </w:rPr>
        <w:br/>
        <w:t>в отношении автомобильных дорог:</w:t>
      </w:r>
    </w:p>
    <w:p w14:paraId="603F5CF9" w14:textId="77777777" w:rsidR="00587A34" w:rsidRPr="00587A34" w:rsidRDefault="00587A34" w:rsidP="00587A3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</w:t>
      </w:r>
      <w:r w:rsidRPr="00587A34">
        <w:rPr>
          <w:rFonts w:ascii="Arial" w:hAnsi="Arial" w:cs="Arial"/>
          <w:sz w:val="24"/>
          <w:szCs w:val="24"/>
          <w:lang w:val="ru-RU"/>
        </w:rPr>
        <w:t xml:space="preserve"> </w:t>
      </w:r>
      <w:r w:rsidRPr="00587A34">
        <w:rPr>
          <w:rFonts w:ascii="Arial" w:hAnsi="Arial" w:cs="Arial"/>
          <w:sz w:val="24"/>
          <w:szCs w:val="24"/>
        </w:rPr>
        <w:t xml:space="preserve">в полосах отвода </w:t>
      </w:r>
      <w:r w:rsidRPr="00587A34">
        <w:rPr>
          <w:rFonts w:ascii="Arial" w:hAnsi="Arial" w:cs="Arial"/>
          <w:sz w:val="24"/>
          <w:szCs w:val="24"/>
        </w:rPr>
        <w:br/>
        <w:t>и (или) придорожных полосах автомобильных дорог общего пользования;</w:t>
      </w:r>
    </w:p>
    <w:p w14:paraId="79DE9DA3" w14:textId="77777777" w:rsidR="00587A34" w:rsidRPr="00587A34" w:rsidRDefault="00587A34" w:rsidP="00587A3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б) к осуществлению работ по капитальному ремонту, ремонту</w:t>
      </w:r>
      <w:r w:rsidRPr="00587A34">
        <w:rPr>
          <w:rFonts w:ascii="Arial" w:hAnsi="Arial" w:cs="Arial"/>
          <w:sz w:val="24"/>
          <w:szCs w:val="24"/>
          <w:lang w:val="ru-RU"/>
        </w:rPr>
        <w:t xml:space="preserve"> </w:t>
      </w:r>
      <w:r w:rsidRPr="00587A34">
        <w:rPr>
          <w:rFonts w:ascii="Arial" w:hAnsi="Arial" w:cs="Arial"/>
          <w:sz w:val="24"/>
          <w:szCs w:val="24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C52669B" w14:textId="77777777" w:rsidR="00587A34" w:rsidRPr="00587A34" w:rsidRDefault="00587A34" w:rsidP="00587A34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</w:t>
      </w:r>
      <w:r w:rsidRPr="00587A34">
        <w:rPr>
          <w:rFonts w:ascii="Arial" w:hAnsi="Arial" w:cs="Arial"/>
          <w:sz w:val="24"/>
          <w:szCs w:val="24"/>
        </w:rPr>
        <w:br/>
      </w:r>
      <w:r w:rsidRPr="00587A34">
        <w:rPr>
          <w:rFonts w:ascii="Arial" w:hAnsi="Arial" w:cs="Arial"/>
          <w:sz w:val="24"/>
          <w:szCs w:val="24"/>
        </w:rPr>
        <w:lastRenderedPageBreak/>
        <w:t>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303733D5" w14:textId="77777777" w:rsidR="00587A34" w:rsidRPr="00587A34" w:rsidRDefault="00587A34" w:rsidP="00587A34">
      <w:pPr>
        <w:pStyle w:val="HTML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87A34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0CC3F08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В рамках профилактики</w:t>
      </w:r>
      <w:r w:rsidRPr="00587A34">
        <w:rPr>
          <w:rFonts w:ascii="Arial" w:eastAsia="Calibri" w:hAnsi="Arial" w:cs="Arial"/>
          <w:sz w:val="24"/>
          <w:szCs w:val="24"/>
        </w:rPr>
        <w:t xml:space="preserve"> рисков причинения вреда (ущерба) охраняемым законом ценностям</w:t>
      </w:r>
      <w:r w:rsidRPr="00587A34">
        <w:rPr>
          <w:rFonts w:ascii="Arial" w:hAnsi="Arial" w:cs="Arial"/>
          <w:sz w:val="24"/>
          <w:szCs w:val="24"/>
        </w:rPr>
        <w:t xml:space="preserve"> администрацией в 2021 году осуществляются следующие мероприятия:</w:t>
      </w:r>
    </w:p>
    <w:p w14:paraId="469AE8C7" w14:textId="77777777" w:rsidR="00587A34" w:rsidRPr="00587A34" w:rsidRDefault="00587A34" w:rsidP="00587A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3FE0F016" w14:textId="77777777" w:rsidR="00587A34" w:rsidRPr="00587A34" w:rsidRDefault="00587A34" w:rsidP="00587A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</w:t>
      </w:r>
      <w:r w:rsidRPr="00587A34">
        <w:rPr>
          <w:rFonts w:ascii="Arial" w:hAnsi="Arial" w:cs="Arial"/>
          <w:sz w:val="24"/>
          <w:szCs w:val="24"/>
        </w:rPr>
        <w:br/>
        <w:t xml:space="preserve">и опубликования руководств по соблюдению обязательных требований, разъяснительной работы </w:t>
      </w:r>
      <w:r w:rsidRPr="00587A34">
        <w:rPr>
          <w:rFonts w:ascii="Arial" w:hAnsi="Arial" w:cs="Arial"/>
          <w:sz w:val="24"/>
          <w:szCs w:val="24"/>
        </w:rPr>
        <w:br/>
        <w:t xml:space="preserve">в средствах массовой информации; </w:t>
      </w:r>
    </w:p>
    <w:p w14:paraId="33675502" w14:textId="77777777" w:rsidR="00587A34" w:rsidRPr="00587A34" w:rsidRDefault="00587A34" w:rsidP="00587A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</w:t>
      </w:r>
      <w:r w:rsidRPr="00587A34">
        <w:rPr>
          <w:rFonts w:ascii="Arial" w:hAnsi="Arial" w:cs="Arial"/>
          <w:sz w:val="24"/>
          <w:szCs w:val="24"/>
        </w:rPr>
        <w:br/>
        <w:t>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E34FF7A" w14:textId="77777777" w:rsidR="00587A34" w:rsidRPr="00587A34" w:rsidRDefault="00587A34" w:rsidP="00587A34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7239A550" w14:textId="77777777" w:rsidR="00587A34" w:rsidRPr="00587A34" w:rsidRDefault="00587A34" w:rsidP="00587A34">
      <w:pPr>
        <w:jc w:val="center"/>
        <w:rPr>
          <w:rFonts w:ascii="Arial" w:hAnsi="Arial" w:cs="Arial"/>
          <w:b/>
          <w:sz w:val="24"/>
          <w:szCs w:val="24"/>
        </w:rPr>
      </w:pPr>
      <w:r w:rsidRPr="00587A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2887DE88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F70D39B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14:paraId="2672D719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EB2A23E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606D4ED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F236EFA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D652F5B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14:paraId="0DD69B4A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6) снижение размера вреда (ущерба), причиняемого охраняемым законом ценностям.</w:t>
      </w:r>
    </w:p>
    <w:p w14:paraId="7D102891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14:paraId="6FF135D7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14:paraId="13AB59FE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FA81381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 xml:space="preserve">3) повышение правосознания и правовой культуры организаций и граждан </w:t>
      </w:r>
      <w:r w:rsidRPr="00587A34">
        <w:rPr>
          <w:rFonts w:ascii="Arial" w:hAnsi="Arial" w:cs="Arial"/>
          <w:sz w:val="24"/>
          <w:szCs w:val="24"/>
        </w:rPr>
        <w:br/>
        <w:t>в сфере рассматриваемых правоотношений.</w:t>
      </w:r>
    </w:p>
    <w:p w14:paraId="5E011879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B14C746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В положении о виде контроля с</w:t>
      </w:r>
      <w:r w:rsidRPr="00587A34">
        <w:rPr>
          <w:rFonts w:ascii="Arial" w:hAnsi="Arial" w:cs="Arial"/>
          <w:sz w:val="24"/>
          <w:szCs w:val="24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в программе способы самообследования </w:t>
      </w:r>
      <w:r w:rsidRPr="00587A34">
        <w:rPr>
          <w:rFonts w:ascii="Arial" w:hAnsi="Arial" w:cs="Arial"/>
          <w:sz w:val="24"/>
          <w:szCs w:val="24"/>
          <w:shd w:val="clear" w:color="auto" w:fill="FFFFFF"/>
        </w:rPr>
        <w:br/>
        <w:t>в автоматизированном режиме не определены.</w:t>
      </w:r>
    </w:p>
    <w:p w14:paraId="172DC929" w14:textId="77777777" w:rsidR="00587A34" w:rsidRPr="00587A34" w:rsidRDefault="00587A34" w:rsidP="00587A34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4220047B" w14:textId="77777777" w:rsidR="00587A34" w:rsidRPr="00587A34" w:rsidRDefault="00587A34" w:rsidP="00587A34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6158B27B" w14:textId="77777777" w:rsidR="00587A34" w:rsidRPr="00587A34" w:rsidRDefault="00587A34" w:rsidP="00587A34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87A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22C403AF" w14:textId="77777777" w:rsidR="00587A34" w:rsidRPr="00587A34" w:rsidRDefault="00587A34" w:rsidP="00587A34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1984"/>
        <w:gridCol w:w="2531"/>
      </w:tblGrid>
      <w:tr w:rsidR="00587A34" w:rsidRPr="00587A34" w14:paraId="71F5650F" w14:textId="77777777" w:rsidTr="00A33648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E12BC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87A34">
              <w:rPr>
                <w:rFonts w:ascii="Arial" w:hAnsi="Arial" w:cs="Arial"/>
                <w:b/>
                <w:sz w:val="24"/>
                <w:szCs w:val="24"/>
              </w:rPr>
              <w:t>№  п</w:t>
            </w:r>
            <w:proofErr w:type="gramEnd"/>
            <w:r w:rsidRPr="00587A34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14:paraId="00B19F0D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F66A7" w14:textId="77777777" w:rsidR="00587A34" w:rsidRPr="00587A34" w:rsidRDefault="00587A34" w:rsidP="005F4208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14:paraId="6A81DF98" w14:textId="77777777" w:rsidR="00587A34" w:rsidRPr="00587A34" w:rsidRDefault="00587A34" w:rsidP="005F4208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BC81A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46EB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87A34" w:rsidRPr="00587A34" w14:paraId="21D98630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D96C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BF082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Информирование</w:t>
            </w:r>
          </w:p>
          <w:p w14:paraId="3DD670D6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391C3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E5BF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eastAsia="Calibri" w:hAnsi="Arial" w:cs="Arial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87A34" w:rsidRPr="00587A34" w14:paraId="3C74EEAC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2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DA2F3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11102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5FD62D33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690F590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87A34">
              <w:rPr>
                <w:sz w:val="24"/>
                <w:szCs w:val="24"/>
              </w:rPr>
              <w:t>муниципального  контроля</w:t>
            </w:r>
            <w:proofErr w:type="gramEnd"/>
            <w:r w:rsidRPr="00587A34"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72296EB3" w14:textId="77777777" w:rsidR="00587A34" w:rsidRPr="00587A34" w:rsidRDefault="00587A34" w:rsidP="005F4208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14:paraId="3A88BD9E" w14:textId="77777777" w:rsidR="00587A34" w:rsidRPr="00587A34" w:rsidRDefault="00587A34" w:rsidP="005F42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F2227" w14:textId="77777777" w:rsidR="00587A34" w:rsidRPr="00587A34" w:rsidRDefault="00587A34" w:rsidP="005F4208">
            <w:pPr>
              <w:pStyle w:val="HTM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proofErr w:type="spellStart"/>
            <w:r w:rsidRPr="00587A34">
              <w:rPr>
                <w:rFonts w:ascii="Arial" w:hAnsi="Arial" w:cs="Arial"/>
                <w:sz w:val="24"/>
                <w:szCs w:val="24"/>
              </w:rPr>
              <w:t>жегодно</w:t>
            </w:r>
            <w:proofErr w:type="spellEnd"/>
            <w:r w:rsidRPr="00587A34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587A34">
              <w:rPr>
                <w:rFonts w:ascii="Arial" w:hAnsi="Arial" w:cs="Arial"/>
                <w:sz w:val="24"/>
                <w:szCs w:val="24"/>
              </w:rPr>
              <w:t xml:space="preserve"> не позднее 30 января года, следующего за годом обобщения правоприменительной практики. </w:t>
            </w:r>
          </w:p>
          <w:p w14:paraId="4D2DFE25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B252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eastAsia="Calibri" w:hAnsi="Arial" w:cs="Arial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87A34" w:rsidRPr="00587A34" w14:paraId="2C49373A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51220" w14:textId="77777777" w:rsidR="00587A34" w:rsidRPr="00587A34" w:rsidRDefault="00587A34" w:rsidP="005F4208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587A34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54712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Объявление предостережения</w:t>
            </w:r>
          </w:p>
          <w:p w14:paraId="7B443150" w14:textId="77777777" w:rsidR="00587A34" w:rsidRPr="00587A34" w:rsidRDefault="00587A34" w:rsidP="005F4208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224B79D" w14:textId="77777777" w:rsidR="00587A34" w:rsidRPr="00587A34" w:rsidRDefault="00587A34" w:rsidP="005F4208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4A4BA" w14:textId="77777777" w:rsidR="00587A34" w:rsidRPr="00587A34" w:rsidRDefault="00587A34" w:rsidP="005F4208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587A3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513C" w14:textId="77777777" w:rsidR="00587A34" w:rsidRPr="00587A34" w:rsidRDefault="00587A34" w:rsidP="005F4208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587A34">
              <w:rPr>
                <w:rFonts w:ascii="Arial" w:eastAsia="Calibri" w:hAnsi="Arial" w:cs="Arial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87A34" w:rsidRPr="00587A34" w14:paraId="72323A67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86A0A" w14:textId="77777777" w:rsidR="00587A34" w:rsidRPr="00587A34" w:rsidRDefault="00587A34" w:rsidP="005F4208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8BD6C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Консультирование.</w:t>
            </w:r>
          </w:p>
          <w:p w14:paraId="5937D67D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C55CC" w14:textId="036B2CB6" w:rsidR="00587A34" w:rsidRPr="00587A34" w:rsidRDefault="00A33648" w:rsidP="005F4208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Постоянно по</w:t>
            </w:r>
            <w:r w:rsidR="00587A34" w:rsidRPr="00587A34">
              <w:rPr>
                <w:rFonts w:ascii="Arial" w:hAnsi="Arial" w:cs="Arial"/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4B87" w14:textId="77777777" w:rsidR="00587A34" w:rsidRPr="00587A34" w:rsidRDefault="00587A34" w:rsidP="005F4208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eastAsia="Calibri" w:hAnsi="Arial" w:cs="Arial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87A34" w:rsidRPr="00587A34" w14:paraId="1EEF01FA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35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782BF" w14:textId="77777777" w:rsidR="00587A34" w:rsidRPr="00587A34" w:rsidRDefault="00587A34" w:rsidP="005F4208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15FA0A5" w14:textId="77777777" w:rsidR="00587A34" w:rsidRPr="00587A34" w:rsidRDefault="00587A34" w:rsidP="005F4208">
            <w:pPr>
              <w:widowControl w:val="0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2A9D1" w14:textId="77777777" w:rsidR="00587A34" w:rsidRPr="00587A34" w:rsidRDefault="00587A34" w:rsidP="005F4208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98287" w14:textId="77777777" w:rsidR="00587A34" w:rsidRPr="00587A34" w:rsidRDefault="00587A34" w:rsidP="005F4208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Обязательный профилактический визит: в случае отсутствия проведенных контрольных (надзорных) мероприятий в течение трех лет и более. В иных случаях: по мере необходимости</w:t>
            </w:r>
          </w:p>
          <w:p w14:paraId="4FF15972" w14:textId="77777777" w:rsidR="00587A34" w:rsidRPr="00587A34" w:rsidRDefault="00587A34" w:rsidP="005F4208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15389" w14:textId="77777777" w:rsidR="00587A34" w:rsidRPr="00587A34" w:rsidRDefault="00587A34" w:rsidP="005F4208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EEA8E7" w14:textId="77777777" w:rsidR="00587A34" w:rsidRPr="00587A34" w:rsidRDefault="00587A34" w:rsidP="005F4208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82C1" w14:textId="77777777" w:rsidR="00587A34" w:rsidRPr="00587A34" w:rsidRDefault="00587A34" w:rsidP="005F4208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87A34">
              <w:rPr>
                <w:rFonts w:ascii="Arial" w:eastAsia="Calibri" w:hAnsi="Arial" w:cs="Arial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22BA1D2" w14:textId="77777777" w:rsidR="00587A34" w:rsidRPr="00587A34" w:rsidRDefault="00587A34" w:rsidP="00587A34">
      <w:pPr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p w14:paraId="6EEBD27F" w14:textId="77777777" w:rsidR="00587A34" w:rsidRPr="00587A34" w:rsidRDefault="00587A34" w:rsidP="00587A34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87A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67F750D7" w14:textId="77777777" w:rsidR="00587A34" w:rsidRPr="00587A34" w:rsidRDefault="00587A34" w:rsidP="00587A34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40"/>
      </w:tblGrid>
      <w:tr w:rsidR="00587A34" w:rsidRPr="00587A34" w14:paraId="2A90B0CA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27F1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14:paraId="133A083E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AF523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B058D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A34">
              <w:rPr>
                <w:rFonts w:ascii="Arial" w:hAnsi="Arial" w:cs="Arial"/>
                <w:b/>
                <w:sz w:val="24"/>
                <w:szCs w:val="24"/>
              </w:rPr>
              <w:t>Планируемый показатель</w:t>
            </w:r>
          </w:p>
        </w:tc>
      </w:tr>
      <w:tr w:rsidR="00587A34" w:rsidRPr="00587A34" w14:paraId="6CBD7DDF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0290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053C" w14:textId="77777777" w:rsidR="00587A34" w:rsidRPr="00587A34" w:rsidRDefault="00587A34" w:rsidP="005F4208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587A3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14:paraId="0B1BAE1C" w14:textId="77777777" w:rsidR="00587A34" w:rsidRPr="00587A34" w:rsidRDefault="00587A34" w:rsidP="005F4208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31D72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87A34" w:rsidRPr="00587A34" w14:paraId="2383EF5E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2BD96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FFAC8" w14:textId="77777777" w:rsidR="00587A34" w:rsidRPr="00587A34" w:rsidRDefault="00587A34" w:rsidP="005F4208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4BBF3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Исполнено – 100 %</w:t>
            </w:r>
          </w:p>
          <w:p w14:paraId="426B2554" w14:textId="77777777" w:rsidR="00587A34" w:rsidRPr="00587A34" w:rsidRDefault="00587A34" w:rsidP="005F4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Не исполнено – 0%</w:t>
            </w:r>
          </w:p>
        </w:tc>
      </w:tr>
      <w:tr w:rsidR="00587A34" w:rsidRPr="00587A34" w14:paraId="670838FE" w14:textId="77777777" w:rsidTr="005F4208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2B98D" w14:textId="77777777" w:rsidR="00587A34" w:rsidRPr="00587A34" w:rsidRDefault="00587A34" w:rsidP="005F4208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505E1" w14:textId="77777777" w:rsidR="00587A34" w:rsidRPr="00587A34" w:rsidRDefault="00587A34" w:rsidP="005F4208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F504B" w14:textId="77777777" w:rsidR="00587A34" w:rsidRPr="00587A34" w:rsidRDefault="00587A34" w:rsidP="005F4208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417F49E8" w14:textId="77777777" w:rsidR="00587A34" w:rsidRPr="00587A34" w:rsidRDefault="00587A34" w:rsidP="00587A34">
      <w:pPr>
        <w:rPr>
          <w:rFonts w:ascii="Arial" w:hAnsi="Arial" w:cs="Arial"/>
          <w:sz w:val="24"/>
          <w:szCs w:val="24"/>
        </w:rPr>
      </w:pPr>
    </w:p>
    <w:p w14:paraId="4B4316C2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lastRenderedPageBreak/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14:paraId="67CCE345" w14:textId="310C6E0B" w:rsidR="00587A34" w:rsidRPr="00587A34" w:rsidRDefault="00587A34" w:rsidP="00587A34">
      <w:pPr>
        <w:jc w:val="both"/>
        <w:rPr>
          <w:rFonts w:ascii="Arial" w:hAnsi="Arial" w:cs="Arial"/>
          <w:sz w:val="24"/>
          <w:szCs w:val="24"/>
          <w:lang/>
        </w:rPr>
      </w:pPr>
      <w:r w:rsidRPr="00587A34">
        <w:rPr>
          <w:rFonts w:ascii="Arial" w:hAnsi="Arial" w:cs="Arial"/>
          <w:noProof/>
          <w:sz w:val="24"/>
          <w:szCs w:val="24"/>
          <w:lang/>
        </w:rPr>
        <w:drawing>
          <wp:inline distT="0" distB="0" distL="0" distR="0" wp14:anchorId="7E264B0D" wp14:editId="7DF81361">
            <wp:extent cx="1012190" cy="511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11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A34">
        <w:rPr>
          <w:rFonts w:ascii="Arial" w:hAnsi="Arial" w:cs="Arial"/>
          <w:sz w:val="24"/>
          <w:szCs w:val="24"/>
        </w:rPr>
        <w:t>где</w:t>
      </w:r>
    </w:p>
    <w:p w14:paraId="3A37C341" w14:textId="77777777" w:rsidR="00587A34" w:rsidRPr="00587A34" w:rsidRDefault="00587A34" w:rsidP="00587A34">
      <w:pPr>
        <w:jc w:val="both"/>
        <w:rPr>
          <w:rFonts w:ascii="Arial" w:hAnsi="Arial" w:cs="Arial"/>
          <w:sz w:val="24"/>
          <w:szCs w:val="24"/>
          <w:lang/>
        </w:rPr>
      </w:pPr>
      <w:proofErr w:type="spellStart"/>
      <w:r w:rsidRPr="00587A34">
        <w:rPr>
          <w:rFonts w:ascii="Arial" w:hAnsi="Arial" w:cs="Arial"/>
          <w:sz w:val="24"/>
          <w:szCs w:val="24"/>
        </w:rPr>
        <w:t>Пэф</w:t>
      </w:r>
      <w:proofErr w:type="spellEnd"/>
      <w:r w:rsidRPr="00587A34"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084A71C1" w14:textId="136E8243" w:rsidR="00587A34" w:rsidRPr="00587A34" w:rsidRDefault="00587A34" w:rsidP="00587A34">
      <w:pPr>
        <w:jc w:val="both"/>
        <w:rPr>
          <w:rFonts w:ascii="Arial" w:hAnsi="Arial" w:cs="Arial"/>
          <w:sz w:val="24"/>
          <w:szCs w:val="24"/>
          <w:lang/>
        </w:rPr>
      </w:pPr>
      <w:r w:rsidRPr="00587A34">
        <w:rPr>
          <w:rFonts w:ascii="Arial" w:hAnsi="Arial" w:cs="Arial"/>
          <w:noProof/>
          <w:sz w:val="24"/>
          <w:szCs w:val="24"/>
          <w:lang/>
        </w:rPr>
        <w:drawing>
          <wp:inline distT="0" distB="0" distL="0" distR="0" wp14:anchorId="1E1A28C9" wp14:editId="7B875FAE">
            <wp:extent cx="445135" cy="31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1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A34">
        <w:rPr>
          <w:rFonts w:ascii="Arial" w:hAnsi="Arial" w:cs="Arial"/>
          <w:sz w:val="24"/>
          <w:szCs w:val="24"/>
        </w:rPr>
        <w:t xml:space="preserve"> - сумма фактических значений показателей Программы профилактики </w:t>
      </w:r>
      <w:r w:rsidRPr="00587A34">
        <w:rPr>
          <w:rFonts w:ascii="Arial" w:hAnsi="Arial" w:cs="Arial"/>
          <w:sz w:val="24"/>
          <w:szCs w:val="24"/>
        </w:rPr>
        <w:br/>
        <w:t>по итогам календарного года;</w:t>
      </w:r>
    </w:p>
    <w:p w14:paraId="2AFAA420" w14:textId="77777777" w:rsidR="00587A34" w:rsidRPr="00587A34" w:rsidRDefault="00587A34" w:rsidP="00587A34">
      <w:pPr>
        <w:jc w:val="both"/>
        <w:rPr>
          <w:rFonts w:ascii="Arial" w:hAnsi="Arial" w:cs="Arial"/>
          <w:sz w:val="24"/>
          <w:szCs w:val="24"/>
          <w:lang/>
        </w:rPr>
      </w:pPr>
      <w:r w:rsidRPr="00587A34"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6C771D24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  <w:lang/>
        </w:rPr>
      </w:pPr>
      <w:r w:rsidRPr="00587A34"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587A34">
        <w:rPr>
          <w:rFonts w:ascii="Arial" w:hAnsi="Arial" w:cs="Arial"/>
          <w:sz w:val="24"/>
          <w:szCs w:val="24"/>
        </w:rPr>
        <w:t>Пэф</w:t>
      </w:r>
      <w:proofErr w:type="spellEnd"/>
      <w:r w:rsidRPr="00587A34">
        <w:rPr>
          <w:rFonts w:ascii="Arial" w:hAnsi="Arial" w:cs="Arial"/>
          <w:sz w:val="24"/>
          <w:szCs w:val="24"/>
        </w:rPr>
        <w:t xml:space="preserve"> равным 100 %.</w:t>
      </w:r>
    </w:p>
    <w:p w14:paraId="30A5CCCA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87A34"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63AE2BA3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984"/>
      </w:tblGrid>
      <w:tr w:rsidR="00587A34" w:rsidRPr="00587A34" w14:paraId="27B600B0" w14:textId="77777777" w:rsidTr="005F42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E648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185E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C18A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587A34">
              <w:rPr>
                <w:rFonts w:ascii="Arial" w:hAnsi="Arial" w:cs="Arial"/>
                <w:sz w:val="24"/>
                <w:szCs w:val="24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79A7C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483B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 w:rsidRPr="00587A34">
              <w:rPr>
                <w:rFonts w:ascii="Arial" w:hAnsi="Arial" w:cs="Arial"/>
                <w:sz w:val="24"/>
                <w:szCs w:val="24"/>
              </w:rPr>
              <w:br/>
              <w:t>от 81% до 100% профилактических мероприятий</w:t>
            </w:r>
          </w:p>
        </w:tc>
      </w:tr>
      <w:tr w:rsidR="00587A34" w:rsidRPr="00587A34" w14:paraId="4831A7DB" w14:textId="77777777" w:rsidTr="005F420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2028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4532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E5E83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 xml:space="preserve">Низкий </w:t>
            </w:r>
          </w:p>
          <w:p w14:paraId="33BCAF24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D2F7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343C" w14:textId="77777777" w:rsidR="00587A34" w:rsidRPr="00587A34" w:rsidRDefault="00587A34" w:rsidP="005F4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A34"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34015008" w14:textId="77777777" w:rsidR="00587A34" w:rsidRPr="00587A34" w:rsidRDefault="00587A34" w:rsidP="00587A3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12C1A2E" w14:textId="43F54DD9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34B8507B" w14:textId="1DF43F93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3E37A96B" w14:textId="786B3E7E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454952B2" w14:textId="28F6584C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0DA62917" w14:textId="3A8303CA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4F352B35" w14:textId="45C76D64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0EBC66B4" w14:textId="6CBCC4E8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20DAD6FE" w14:textId="06769888" w:rsidR="00587A34" w:rsidRPr="00587A34" w:rsidRDefault="00587A34">
      <w:pPr>
        <w:rPr>
          <w:rFonts w:ascii="Arial" w:hAnsi="Arial" w:cs="Arial"/>
          <w:sz w:val="24"/>
          <w:szCs w:val="24"/>
        </w:rPr>
      </w:pPr>
    </w:p>
    <w:p w14:paraId="0EC64D1C" w14:textId="77777777" w:rsidR="00587A34" w:rsidRPr="00587A34" w:rsidRDefault="00587A34">
      <w:pPr>
        <w:rPr>
          <w:rFonts w:ascii="Arial" w:hAnsi="Arial" w:cs="Arial"/>
          <w:sz w:val="24"/>
          <w:szCs w:val="24"/>
        </w:rPr>
      </w:pPr>
    </w:p>
    <w:sectPr w:rsidR="00587A34" w:rsidRPr="00587A34" w:rsidSect="00587A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09"/>
    <w:rsid w:val="00587A34"/>
    <w:rsid w:val="005C7809"/>
    <w:rsid w:val="00A33648"/>
    <w:rsid w:val="00B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B86"/>
  <w15:chartTrackingRefBased/>
  <w15:docId w15:val="{EC491F52-6972-4D39-AB6D-AD90382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587A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87A3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7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87A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uiPriority w:val="1"/>
    <w:qFormat/>
    <w:rsid w:val="00587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2022-02-18T12:25:00Z</dcterms:created>
  <dcterms:modified xsi:type="dcterms:W3CDTF">2022-02-18T12:27:00Z</dcterms:modified>
</cp:coreProperties>
</file>