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8A74" w14:textId="77777777" w:rsidR="00332A43" w:rsidRPr="005E1FBF" w:rsidRDefault="00332A43" w:rsidP="00332A43">
      <w:pPr>
        <w:pStyle w:val="a3"/>
        <w:jc w:val="center"/>
        <w:rPr>
          <w:rFonts w:ascii="Arial" w:hAnsi="Arial" w:cs="Arial"/>
          <w:sz w:val="24"/>
          <w:szCs w:val="24"/>
        </w:rPr>
      </w:pPr>
      <w:r w:rsidRPr="005E1FBF">
        <w:rPr>
          <w:rFonts w:ascii="Arial" w:hAnsi="Arial" w:cs="Arial"/>
          <w:sz w:val="24"/>
          <w:szCs w:val="24"/>
        </w:rPr>
        <w:t>ГЛАВА</w:t>
      </w:r>
    </w:p>
    <w:p w14:paraId="39995B95" w14:textId="77777777" w:rsidR="00332A43" w:rsidRPr="005E1FBF" w:rsidRDefault="00332A43" w:rsidP="00332A43">
      <w:pPr>
        <w:pStyle w:val="a3"/>
        <w:jc w:val="center"/>
        <w:rPr>
          <w:rFonts w:ascii="Arial" w:hAnsi="Arial" w:cs="Arial"/>
          <w:sz w:val="24"/>
          <w:szCs w:val="24"/>
        </w:rPr>
      </w:pPr>
      <w:r w:rsidRPr="005E1FBF">
        <w:rPr>
          <w:rFonts w:ascii="Arial" w:hAnsi="Arial" w:cs="Arial"/>
          <w:sz w:val="24"/>
          <w:szCs w:val="24"/>
        </w:rPr>
        <w:t>ГОРОДА ЛОБНЯ</w:t>
      </w:r>
    </w:p>
    <w:p w14:paraId="4B5B3BFE" w14:textId="77777777" w:rsidR="00332A43" w:rsidRPr="005E1FBF" w:rsidRDefault="00332A43" w:rsidP="00332A43">
      <w:pPr>
        <w:pStyle w:val="a3"/>
        <w:jc w:val="center"/>
        <w:rPr>
          <w:rFonts w:ascii="Arial" w:hAnsi="Arial" w:cs="Arial"/>
          <w:sz w:val="24"/>
          <w:szCs w:val="24"/>
        </w:rPr>
      </w:pPr>
      <w:r w:rsidRPr="005E1FBF">
        <w:rPr>
          <w:rFonts w:ascii="Arial" w:hAnsi="Arial" w:cs="Arial"/>
          <w:sz w:val="24"/>
          <w:szCs w:val="24"/>
        </w:rPr>
        <w:t>МОСКОВСКОЙ ОБЛАСТИ</w:t>
      </w:r>
    </w:p>
    <w:p w14:paraId="06196973" w14:textId="77777777" w:rsidR="00332A43" w:rsidRPr="005E1FBF" w:rsidRDefault="00332A43" w:rsidP="00332A43">
      <w:pPr>
        <w:pStyle w:val="a3"/>
        <w:jc w:val="center"/>
        <w:rPr>
          <w:rFonts w:ascii="Arial" w:hAnsi="Arial" w:cs="Arial"/>
          <w:sz w:val="24"/>
          <w:szCs w:val="24"/>
        </w:rPr>
      </w:pPr>
      <w:r w:rsidRPr="005E1FBF">
        <w:rPr>
          <w:rFonts w:ascii="Arial" w:hAnsi="Arial" w:cs="Arial"/>
          <w:sz w:val="24"/>
          <w:szCs w:val="24"/>
        </w:rPr>
        <w:t>ПОСТАНОВЛЕНИЕ</w:t>
      </w:r>
    </w:p>
    <w:p w14:paraId="17EF2304" w14:textId="6B89A89A" w:rsidR="00332A43" w:rsidRPr="005E1FBF" w:rsidRDefault="00332A43" w:rsidP="00332A43">
      <w:pPr>
        <w:pStyle w:val="a3"/>
        <w:jc w:val="center"/>
        <w:rPr>
          <w:rFonts w:ascii="Arial" w:hAnsi="Arial" w:cs="Arial"/>
          <w:sz w:val="24"/>
          <w:szCs w:val="24"/>
        </w:rPr>
      </w:pPr>
      <w:r w:rsidRPr="005E1FBF">
        <w:rPr>
          <w:rFonts w:ascii="Arial" w:hAnsi="Arial" w:cs="Arial"/>
          <w:sz w:val="24"/>
          <w:szCs w:val="24"/>
        </w:rPr>
        <w:t xml:space="preserve">от </w:t>
      </w:r>
      <w:r w:rsidRPr="005E1FBF">
        <w:rPr>
          <w:rFonts w:ascii="Arial" w:hAnsi="Arial" w:cs="Arial"/>
          <w:sz w:val="24"/>
          <w:szCs w:val="24"/>
        </w:rPr>
        <w:t>28.01.2011 № 105</w:t>
      </w:r>
    </w:p>
    <w:p w14:paraId="43107BC5" w14:textId="77777777" w:rsidR="00332A43" w:rsidRPr="005E1FBF" w:rsidRDefault="00332A43" w:rsidP="00332A43">
      <w:pPr>
        <w:pStyle w:val="20"/>
        <w:shd w:val="clear" w:color="auto" w:fill="auto"/>
        <w:spacing w:after="0"/>
        <w:ind w:right="386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358CF39D" w14:textId="4F993198" w:rsidR="00332A43" w:rsidRPr="005E1FBF" w:rsidRDefault="00332A43" w:rsidP="00332A43">
      <w:pPr>
        <w:pStyle w:val="20"/>
        <w:shd w:val="clear" w:color="auto" w:fill="auto"/>
        <w:spacing w:after="0"/>
        <w:ind w:right="3860" w:firstLine="0"/>
        <w:rPr>
          <w:rFonts w:ascii="Arial" w:hAnsi="Arial" w:cs="Arial"/>
          <w:sz w:val="24"/>
          <w:szCs w:val="24"/>
        </w:rPr>
      </w:pPr>
      <w:r w:rsidRPr="005E1FBF">
        <w:rPr>
          <w:rFonts w:ascii="Arial" w:hAnsi="Arial" w:cs="Arial"/>
          <w:color w:val="000000"/>
          <w:sz w:val="24"/>
          <w:szCs w:val="24"/>
          <w:lang w:eastAsia="ru-RU" w:bidi="ru-RU"/>
        </w:rPr>
        <w:t>Об оплате за содержание ребенка в дошкольном образовательном учреждении</w:t>
      </w:r>
    </w:p>
    <w:p w14:paraId="75D6717C" w14:textId="64F454C5" w:rsidR="004C6888" w:rsidRPr="005E1FBF" w:rsidRDefault="004C6888">
      <w:pPr>
        <w:rPr>
          <w:rFonts w:ascii="Arial" w:hAnsi="Arial" w:cs="Arial"/>
          <w:sz w:val="24"/>
          <w:szCs w:val="24"/>
        </w:rPr>
      </w:pPr>
    </w:p>
    <w:p w14:paraId="4373C6C4" w14:textId="77777777" w:rsidR="00332A43" w:rsidRPr="00332A43" w:rsidRDefault="00332A43" w:rsidP="00332A43">
      <w:pPr>
        <w:widowControl w:val="0"/>
        <w:spacing w:after="0" w:line="331" w:lineRule="exact"/>
        <w:ind w:right="160" w:firstLine="7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соответствии с Законом РФ «Об образовании» и расчетом затрат, учитываемых при установлении родительской платы за содержание ребен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ка в государственных и муниципальных образовательных учреждениях</w:t>
      </w:r>
    </w:p>
    <w:p w14:paraId="0C64E3EF" w14:textId="4B9D1E0D" w:rsidR="00332A43" w:rsidRPr="005E1FBF" w:rsidRDefault="00332A43">
      <w:pPr>
        <w:rPr>
          <w:rFonts w:ascii="Arial" w:hAnsi="Arial" w:cs="Arial"/>
          <w:sz w:val="24"/>
          <w:szCs w:val="24"/>
        </w:rPr>
      </w:pPr>
    </w:p>
    <w:p w14:paraId="3D0AFE7C" w14:textId="19F67530" w:rsidR="00332A43" w:rsidRPr="005E1FBF" w:rsidRDefault="00332A43" w:rsidP="00332A43">
      <w:pPr>
        <w:widowControl w:val="0"/>
        <w:spacing w:after="0" w:line="280" w:lineRule="exact"/>
        <w:ind w:firstLine="7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1EFA7AE5" w14:textId="77777777" w:rsidR="005E1FBF" w:rsidRPr="00332A43" w:rsidRDefault="005E1FBF" w:rsidP="00332A43">
      <w:pPr>
        <w:widowControl w:val="0"/>
        <w:spacing w:after="0" w:line="280" w:lineRule="exact"/>
        <w:ind w:firstLine="7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379E069D" w14:textId="71CB65C4" w:rsidR="00332A43" w:rsidRPr="00332A43" w:rsidRDefault="00332A43" w:rsidP="00332A43">
      <w:pPr>
        <w:widowControl w:val="0"/>
        <w:numPr>
          <w:ilvl w:val="0"/>
          <w:numId w:val="1"/>
        </w:numPr>
        <w:tabs>
          <w:tab w:val="left" w:pos="847"/>
        </w:tabs>
        <w:spacing w:after="0" w:line="331" w:lineRule="exact"/>
        <w:ind w:left="740" w:right="160" w:hanging="3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Утвердить 2 группы дошкольных образовательных учреждений в зависимости от материально-технических</w:t>
      </w:r>
      <w:r w:rsidR="005E1FB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условий, качества реализации образовательных услуг:</w:t>
      </w:r>
    </w:p>
    <w:p w14:paraId="44707ADF" w14:textId="12109E3F" w:rsidR="00332A43" w:rsidRPr="00332A43" w:rsidRDefault="00332A43" w:rsidP="00332A43">
      <w:pPr>
        <w:widowControl w:val="0"/>
        <w:numPr>
          <w:ilvl w:val="0"/>
          <w:numId w:val="2"/>
        </w:numPr>
        <w:tabs>
          <w:tab w:val="left" w:pos="1007"/>
        </w:tabs>
        <w:spacing w:after="0" w:line="331" w:lineRule="exact"/>
        <w:ind w:firstLine="7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группа - детский сад № 1, №</w:t>
      </w:r>
      <w:r w:rsidR="001B43B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4, № 5, № 10, № 11, № 12, № 13;</w:t>
      </w:r>
    </w:p>
    <w:p w14:paraId="2A269295" w14:textId="131E4D37" w:rsidR="00332A43" w:rsidRPr="00332A43" w:rsidRDefault="00332A43" w:rsidP="00332A43">
      <w:pPr>
        <w:widowControl w:val="0"/>
        <w:numPr>
          <w:ilvl w:val="0"/>
          <w:numId w:val="2"/>
        </w:numPr>
        <w:tabs>
          <w:tab w:val="left" w:pos="1060"/>
        </w:tabs>
        <w:spacing w:after="0" w:line="331" w:lineRule="exact"/>
        <w:ind w:firstLine="7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группа - детский сад № 2, №</w:t>
      </w:r>
      <w:r w:rsidR="001B43B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3, № 6, № 7, № 8, №</w:t>
      </w:r>
      <w:r w:rsidR="001B43B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9.</w:t>
      </w:r>
    </w:p>
    <w:p w14:paraId="24D2223E" w14:textId="77777777" w:rsidR="00332A43" w:rsidRPr="00332A43" w:rsidRDefault="00332A43" w:rsidP="00332A43">
      <w:pPr>
        <w:widowControl w:val="0"/>
        <w:numPr>
          <w:ilvl w:val="0"/>
          <w:numId w:val="1"/>
        </w:numPr>
        <w:tabs>
          <w:tab w:val="left" w:pos="847"/>
        </w:tabs>
        <w:spacing w:after="0" w:line="331" w:lineRule="exact"/>
        <w:ind w:left="740" w:right="160" w:hanging="3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 родительскую плату за содержание одного ребенка для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 xml:space="preserve">детских садов 1 группы - 1900 рублей в месяц, 2 группы - 1800 </w:t>
      </w:r>
      <w:proofErr w:type="spellStart"/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руб</w:t>
      </w:r>
      <w:proofErr w:type="spellEnd"/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лей в месяц. В специализированных группах в размере 2020 рублей и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1920 рублей соответственно.</w:t>
      </w:r>
    </w:p>
    <w:p w14:paraId="2C785C46" w14:textId="1BCF0678" w:rsidR="00332A43" w:rsidRPr="00332A43" w:rsidRDefault="00332A43" w:rsidP="00332A43">
      <w:pPr>
        <w:widowControl w:val="0"/>
        <w:numPr>
          <w:ilvl w:val="0"/>
          <w:numId w:val="1"/>
        </w:numPr>
        <w:tabs>
          <w:tab w:val="left" w:pos="847"/>
        </w:tabs>
        <w:spacing w:after="0" w:line="326" w:lineRule="exact"/>
        <w:ind w:left="740" w:right="160" w:hanging="3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 родительскую плату за содержание одного ребенка малоимущим семьям и сотрудникам дошкольных образовательных учреждений для детских садов 1 группы в размере 1425 рублей, 2</w:t>
      </w:r>
      <w:r w:rsidR="00790A2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группы — 1350 рублей в месяц. В специализированных группах в</w:t>
      </w:r>
      <w:r w:rsidR="00790A2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размере 1515 рублей и 1440 рублей соответственно.</w:t>
      </w:r>
    </w:p>
    <w:p w14:paraId="2078A24D" w14:textId="78571BDB" w:rsidR="00332A43" w:rsidRPr="00332A43" w:rsidRDefault="00332A43" w:rsidP="00C40855">
      <w:pPr>
        <w:widowControl w:val="0"/>
        <w:numPr>
          <w:ilvl w:val="0"/>
          <w:numId w:val="1"/>
        </w:numPr>
        <w:spacing w:after="0" w:line="326" w:lineRule="exact"/>
        <w:ind w:left="709" w:hanging="283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 родительскую плату с родителей (законных представителей), имеющих трех и более несовершеннолетних детей, 1 группы</w:t>
      </w:r>
      <w:r w:rsidR="00790A2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32A4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размере 950 рублей, 2 группы - 900 рублей соответственно. специализированных группах в размере 1010 рублей и 960 рублей</w:t>
      </w:r>
      <w:r w:rsidR="0048761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соответственно.</w:t>
      </w:r>
    </w:p>
    <w:p w14:paraId="309123BB" w14:textId="1E8D88EA" w:rsidR="00332A43" w:rsidRPr="005E1FBF" w:rsidRDefault="00332A43" w:rsidP="00BD2785">
      <w:pPr>
        <w:pStyle w:val="60"/>
        <w:numPr>
          <w:ilvl w:val="0"/>
          <w:numId w:val="1"/>
        </w:numPr>
        <w:shd w:val="clear" w:color="auto" w:fill="auto"/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5E1FBF">
        <w:rPr>
          <w:rFonts w:ascii="Arial" w:hAnsi="Arial" w:cs="Arial"/>
          <w:color w:val="000000"/>
          <w:sz w:val="24"/>
          <w:szCs w:val="24"/>
          <w:lang w:eastAsia="ru-RU" w:bidi="ru-RU"/>
        </w:rPr>
        <w:t>Ввести новые условия оплаты за содержание детей в детских дошкольных</w:t>
      </w:r>
      <w:r w:rsidR="00487616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E1FBF">
        <w:rPr>
          <w:rFonts w:ascii="Arial" w:hAnsi="Arial" w:cs="Arial"/>
          <w:color w:val="000000"/>
          <w:sz w:val="24"/>
          <w:szCs w:val="24"/>
          <w:lang w:eastAsia="ru-RU" w:bidi="ru-RU"/>
        </w:rPr>
        <w:t>образовательных учреждениях с 1 января 2011 года.</w:t>
      </w:r>
    </w:p>
    <w:p w14:paraId="181A1EE8" w14:textId="4A0ED245" w:rsidR="00BD2785" w:rsidRPr="00BD2785" w:rsidRDefault="00BD2785" w:rsidP="00487616">
      <w:pPr>
        <w:pStyle w:val="60"/>
        <w:numPr>
          <w:ilvl w:val="0"/>
          <w:numId w:val="1"/>
        </w:numPr>
        <w:shd w:val="clear" w:color="auto" w:fill="auto"/>
        <w:tabs>
          <w:tab w:val="left" w:pos="709"/>
        </w:tabs>
        <w:ind w:left="420" w:right="380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332A43" w:rsidRPr="005E1FBF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Постановления Главы города Лобня от 16.04.2008 № 600 «Об оп</w:t>
      </w:r>
      <w:r w:rsidR="00332A43" w:rsidRPr="005E1FBF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 xml:space="preserve">лате за </w:t>
      </w:r>
      <w:r w:rsidR="00487616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</w:t>
      </w:r>
      <w:r w:rsidR="00332A43" w:rsidRPr="005E1FBF">
        <w:rPr>
          <w:rFonts w:ascii="Arial" w:hAnsi="Arial" w:cs="Arial"/>
          <w:color w:val="000000"/>
          <w:sz w:val="24"/>
          <w:szCs w:val="24"/>
          <w:lang w:eastAsia="ru-RU" w:bidi="ru-RU"/>
        </w:rPr>
        <w:t>содержание детей в дошкольном образовательном учрежде</w:t>
      </w:r>
      <w:r w:rsidR="00332A43" w:rsidRPr="005E1FBF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нии» и от 30.12.2008</w:t>
      </w:r>
    </w:p>
    <w:p w14:paraId="4B148876" w14:textId="1D27BA13" w:rsidR="00332A43" w:rsidRPr="005E1FBF" w:rsidRDefault="00332A43" w:rsidP="00BD2785">
      <w:pPr>
        <w:pStyle w:val="60"/>
        <w:shd w:val="clear" w:color="auto" w:fill="auto"/>
        <w:tabs>
          <w:tab w:val="left" w:pos="709"/>
        </w:tabs>
        <w:ind w:left="426" w:right="380" w:firstLine="0"/>
        <w:jc w:val="both"/>
        <w:rPr>
          <w:rFonts w:ascii="Arial" w:hAnsi="Arial" w:cs="Arial"/>
          <w:sz w:val="24"/>
          <w:szCs w:val="24"/>
        </w:rPr>
      </w:pPr>
      <w:r w:rsidRPr="005E1FB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№ 2356 «О льготе родительской платы для многодетных родителей» считать утратившими силу.</w:t>
      </w:r>
    </w:p>
    <w:p w14:paraId="6DC3F44D" w14:textId="77777777" w:rsidR="00332A43" w:rsidRPr="005E1FBF" w:rsidRDefault="00332A43" w:rsidP="00487616">
      <w:pPr>
        <w:pStyle w:val="60"/>
        <w:numPr>
          <w:ilvl w:val="0"/>
          <w:numId w:val="1"/>
        </w:numPr>
        <w:shd w:val="clear" w:color="auto" w:fill="auto"/>
        <w:tabs>
          <w:tab w:val="left" w:pos="350"/>
        </w:tabs>
        <w:spacing w:line="365" w:lineRule="exact"/>
        <w:ind w:left="420" w:right="380" w:firstLine="6"/>
        <w:jc w:val="both"/>
        <w:rPr>
          <w:rFonts w:ascii="Arial" w:hAnsi="Arial" w:cs="Arial"/>
          <w:sz w:val="24"/>
          <w:szCs w:val="24"/>
        </w:rPr>
      </w:pPr>
      <w:r w:rsidRPr="005E1FBF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по выполнению настоящего постановления возложить на начальника Управления образования Администрации города Лобня Иванова Б.Г.</w:t>
      </w:r>
    </w:p>
    <w:p w14:paraId="6596B22F" w14:textId="6DBDE750" w:rsidR="00332A43" w:rsidRPr="005E1FBF" w:rsidRDefault="00C40855" w:rsidP="00C40855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С.С.Сокол</w:t>
      </w:r>
      <w:proofErr w:type="spellEnd"/>
    </w:p>
    <w:sectPr w:rsidR="00332A43" w:rsidRPr="005E1FBF" w:rsidSect="005E1F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1389C"/>
    <w:multiLevelType w:val="multilevel"/>
    <w:tmpl w:val="10525C0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B66763"/>
    <w:multiLevelType w:val="multilevel"/>
    <w:tmpl w:val="DE52B41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FF45C4"/>
    <w:multiLevelType w:val="multilevel"/>
    <w:tmpl w:val="80D287E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FD"/>
    <w:rsid w:val="001B43B7"/>
    <w:rsid w:val="00332A43"/>
    <w:rsid w:val="00487616"/>
    <w:rsid w:val="004C6888"/>
    <w:rsid w:val="005E1FBF"/>
    <w:rsid w:val="00790A25"/>
    <w:rsid w:val="00BD2785"/>
    <w:rsid w:val="00C40855"/>
    <w:rsid w:val="00CC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4810"/>
  <w15:chartTrackingRefBased/>
  <w15:docId w15:val="{D94A80EC-EA43-4522-B05A-B771FD2A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32A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2A43"/>
    <w:pPr>
      <w:widowControl w:val="0"/>
      <w:shd w:val="clear" w:color="auto" w:fill="FFFFFF"/>
      <w:spacing w:after="960" w:line="341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332A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32A43"/>
    <w:pPr>
      <w:widowControl w:val="0"/>
      <w:shd w:val="clear" w:color="auto" w:fill="FFFFFF"/>
      <w:spacing w:after="0" w:line="331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332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2021-12-28T07:32:00Z</dcterms:created>
  <dcterms:modified xsi:type="dcterms:W3CDTF">2021-12-28T07:40:00Z</dcterms:modified>
</cp:coreProperties>
</file>