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26F1" w14:textId="77777777" w:rsidR="00870A36" w:rsidRPr="008F3DEC" w:rsidRDefault="00870A36" w:rsidP="00870A36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ГЛАВА</w:t>
      </w:r>
    </w:p>
    <w:p w14:paraId="33DCF665" w14:textId="77777777" w:rsidR="00870A36" w:rsidRPr="008F3DEC" w:rsidRDefault="00870A36" w:rsidP="00870A36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ГОРОДСКОГО ОКРУГА ЛОБНЯ</w:t>
      </w:r>
    </w:p>
    <w:p w14:paraId="3EE54A7F" w14:textId="77777777" w:rsidR="00870A36" w:rsidRPr="008F3DEC" w:rsidRDefault="00870A36" w:rsidP="00870A36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МОСКОВСКОЙ ОБЛАСТИ</w:t>
      </w:r>
    </w:p>
    <w:p w14:paraId="7D67C0C0" w14:textId="77777777" w:rsidR="00870A36" w:rsidRPr="008F3DEC" w:rsidRDefault="00870A36" w:rsidP="00870A36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ПОСТАНОВЛЕНИЕ</w:t>
      </w:r>
    </w:p>
    <w:p w14:paraId="105A850E" w14:textId="7AD9C13A" w:rsidR="00870A36" w:rsidRPr="008F3DEC" w:rsidRDefault="00870A36" w:rsidP="00870A36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от </w:t>
      </w:r>
      <w:r w:rsidRPr="008F3DEC">
        <w:rPr>
          <w:rFonts w:ascii="Arial" w:hAnsi="Arial" w:cs="Arial"/>
          <w:sz w:val="24"/>
          <w:szCs w:val="24"/>
        </w:rPr>
        <w:t>19</w:t>
      </w:r>
      <w:r w:rsidRPr="008F3DEC">
        <w:rPr>
          <w:rFonts w:ascii="Arial" w:hAnsi="Arial" w:cs="Arial"/>
          <w:sz w:val="24"/>
          <w:szCs w:val="24"/>
        </w:rPr>
        <w:t>.0</w:t>
      </w:r>
      <w:r w:rsidRPr="008F3DEC">
        <w:rPr>
          <w:rFonts w:ascii="Arial" w:hAnsi="Arial" w:cs="Arial"/>
          <w:sz w:val="24"/>
          <w:szCs w:val="24"/>
        </w:rPr>
        <w:t>1</w:t>
      </w:r>
      <w:r w:rsidRPr="008F3DEC">
        <w:rPr>
          <w:rFonts w:ascii="Arial" w:hAnsi="Arial" w:cs="Arial"/>
          <w:sz w:val="24"/>
          <w:szCs w:val="24"/>
        </w:rPr>
        <w:t xml:space="preserve">.2022 № </w:t>
      </w:r>
      <w:r w:rsidRPr="008F3DEC">
        <w:rPr>
          <w:rFonts w:ascii="Arial" w:hAnsi="Arial" w:cs="Arial"/>
          <w:sz w:val="24"/>
          <w:szCs w:val="24"/>
        </w:rPr>
        <w:t>54</w:t>
      </w:r>
    </w:p>
    <w:p w14:paraId="0ED6BBB2" w14:textId="77777777" w:rsidR="00057FA4" w:rsidRPr="008F3DEC" w:rsidRDefault="00057FA4" w:rsidP="00870A36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</w:p>
    <w:p w14:paraId="0B8EC6A3" w14:textId="77777777" w:rsidR="00870A36" w:rsidRPr="008F3DEC" w:rsidRDefault="00870A36" w:rsidP="00870A36">
      <w:pPr>
        <w:pStyle w:val="2"/>
        <w:ind w:hanging="284"/>
        <w:jc w:val="center"/>
        <w:rPr>
          <w:rFonts w:ascii="Arial" w:hAnsi="Arial" w:cs="Arial"/>
          <w:sz w:val="24"/>
          <w:szCs w:val="24"/>
        </w:rPr>
      </w:pPr>
    </w:p>
    <w:p w14:paraId="0014EC4E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О внесении изменений в Положение об условиях </w:t>
      </w:r>
    </w:p>
    <w:p w14:paraId="3DBA0CA1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оплаты труда работников Муниципального </w:t>
      </w:r>
    </w:p>
    <w:p w14:paraId="25836158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казенного учреждения «Единая дежурно- </w:t>
      </w:r>
    </w:p>
    <w:p w14:paraId="3C3A40D0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диспетчерская служба города Лобня», </w:t>
      </w:r>
    </w:p>
    <w:p w14:paraId="21D54F38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утвержденное Постановлением Главы </w:t>
      </w:r>
    </w:p>
    <w:p w14:paraId="0F4CE127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городского округа Лобня Московской области </w:t>
      </w:r>
    </w:p>
    <w:p w14:paraId="1366456D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от 31.12.2019 г. № 1899 </w:t>
      </w:r>
    </w:p>
    <w:p w14:paraId="5582192C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C9E1F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</w:t>
      </w:r>
    </w:p>
    <w:p w14:paraId="2E1B161B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принципах организации местного самоуправления в Российской Федерации», Уставом городского округа Лобня, </w:t>
      </w:r>
    </w:p>
    <w:p w14:paraId="602BD39C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6204A8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ПОСТАНОВЛЯЮ: </w:t>
      </w:r>
    </w:p>
    <w:p w14:paraId="2759539C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95274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1. Внести в Положение об условиях оплаты труда работников Муниципального казенного учреждения «Единая дежурно-диспетчерская служба города Лобня», утвержденное Постановлением Главы городского округа Лобня Московской области от 31.12.2019 г. № 1899, следующие изменения: </w:t>
      </w:r>
    </w:p>
    <w:p w14:paraId="1A0CEA42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1.1. Приложение № 1 к Положению изложить в новой редакции согласно приложению № 1 к настоящему Постановлению. </w:t>
      </w:r>
    </w:p>
    <w:p w14:paraId="7C83AFB4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1.2. Приложение № 2 к Положению изложить в новой редакции согласно приложению № 2 к настоящему Постановлению. </w:t>
      </w:r>
    </w:p>
    <w:p w14:paraId="62F88267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2. Пункт 1.6. Положения дополнить подпунктом 1.6.1. следующего содержания:</w:t>
      </w:r>
    </w:p>
    <w:p w14:paraId="72AF868D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- «1.6.1. Размеры должностных окладов по должностям работников, указанных </w:t>
      </w:r>
    </w:p>
    <w:p w14:paraId="52C9C6F5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 xml:space="preserve">приложениях № 1 и № 2 к настоящему Положению индексируются соразмерно </w:t>
      </w:r>
    </w:p>
    <w:p w14:paraId="21E28909" w14:textId="43445183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изменению должностного оклада специалиста П категории в органах государственной власти Московской области в соответствии с законодательством Московской области››.</w:t>
      </w:r>
    </w:p>
    <w:p w14:paraId="0AAFE48E" w14:textId="77777777" w:rsidR="004A0533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3. Настоящее постановление вступает в силу с 01.01.2022 г.</w:t>
      </w:r>
    </w:p>
    <w:p w14:paraId="18DFDD9A" w14:textId="77777777" w:rsidR="00F4185C" w:rsidRPr="008F3DEC" w:rsidRDefault="00F4185C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DEC">
        <w:rPr>
          <w:rFonts w:ascii="Arial" w:hAnsi="Arial" w:cs="Arial"/>
          <w:sz w:val="24"/>
          <w:szCs w:val="24"/>
        </w:rPr>
        <w:t>4.Контроль за выполнением настоящего Постановления оставляю за собой.</w:t>
      </w:r>
    </w:p>
    <w:p w14:paraId="2A4473FB" w14:textId="77777777" w:rsidR="007B6418" w:rsidRPr="008F3DEC" w:rsidRDefault="007B6418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21A95" w14:textId="77777777" w:rsidR="007B6418" w:rsidRPr="008F3DEC" w:rsidRDefault="007B6418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29B05" w14:textId="77777777" w:rsidR="007B6418" w:rsidRPr="008F3DEC" w:rsidRDefault="007B6418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E2074D" w14:textId="77777777" w:rsidR="007B6418" w:rsidRPr="008F3DEC" w:rsidRDefault="007B6418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3EF1D0" w14:textId="77777777" w:rsidR="007B6418" w:rsidRPr="008F3DEC" w:rsidRDefault="007B6418" w:rsidP="00F41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CF6E0F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3EBE29D0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14:paraId="2056F93D" w14:textId="2411023B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F3DEC"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19.01.2022 </w:t>
      </w: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3DEC" w:rsidRPr="008F3DEC">
        <w:rPr>
          <w:rFonts w:ascii="Arial" w:eastAsia="Times New Roman" w:hAnsi="Arial" w:cs="Arial"/>
          <w:sz w:val="24"/>
          <w:szCs w:val="24"/>
          <w:lang w:eastAsia="ru-RU"/>
        </w:rPr>
        <w:t>54</w:t>
      </w:r>
    </w:p>
    <w:p w14:paraId="3B8F66A1" w14:textId="77777777" w:rsidR="008F3DEC" w:rsidRPr="008F3DEC" w:rsidRDefault="008F3DEC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A4697C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156F8919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к Положению об условиях оплаты труда </w:t>
      </w:r>
    </w:p>
    <w:p w14:paraId="72EB4FC2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работников Муниципального казенного учреждения</w:t>
      </w:r>
    </w:p>
    <w:p w14:paraId="485FB0D9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 «Единая дежурно-диспетчерская служба города Лобня»,</w:t>
      </w:r>
    </w:p>
    <w:p w14:paraId="1A1059EA" w14:textId="77777777" w:rsidR="007B6418" w:rsidRPr="008F3DEC" w:rsidRDefault="007B6418" w:rsidP="007B641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утвержденному Постановлением Главы </w:t>
      </w:r>
    </w:p>
    <w:p w14:paraId="00561AC3" w14:textId="77777777" w:rsidR="007B6418" w:rsidRPr="008F3DEC" w:rsidRDefault="007B6418" w:rsidP="007B641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Лобня Московской области </w:t>
      </w:r>
    </w:p>
    <w:p w14:paraId="0B35C283" w14:textId="2DCECF9D" w:rsidR="007B6418" w:rsidRPr="008F3DEC" w:rsidRDefault="007B6418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от 31.12.2019 г. № 1899</w:t>
      </w:r>
    </w:p>
    <w:p w14:paraId="2873DF7A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Размер должностных окладов работников Муниципального казенного учреждения</w:t>
      </w:r>
    </w:p>
    <w:p w14:paraId="00511488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«Единая дежурно-диспетчерская служба города Лобня» за исполнение трудовых (должностных) обязанностей за календарный месяц без учета компенсационных, стимулирующих и социальных выплат.</w:t>
      </w:r>
    </w:p>
    <w:p w14:paraId="418D4447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3119"/>
      </w:tblGrid>
      <w:tr w:rsidR="007B6418" w:rsidRPr="008F3DEC" w14:paraId="56C4DDD0" w14:textId="77777777" w:rsidTr="007B6418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2B56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 </w:t>
            </w: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7EC5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должности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476C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должностного</w:t>
            </w: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оклада (рублей)</w:t>
            </w:r>
          </w:p>
        </w:tc>
      </w:tr>
      <w:tr w:rsidR="007B6418" w:rsidRPr="008F3DEC" w14:paraId="59E6752D" w14:textId="77777777" w:rsidTr="007B641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5DC3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C94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F255" w14:textId="77777777" w:rsidR="007B6418" w:rsidRPr="008F3DEC" w:rsidRDefault="007B6418" w:rsidP="007B641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26 706,00</w:t>
            </w:r>
          </w:p>
        </w:tc>
      </w:tr>
      <w:tr w:rsidR="007B6418" w:rsidRPr="008F3DEC" w14:paraId="798EBDF5" w14:textId="77777777" w:rsidTr="007B641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386E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C22E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400A" w14:textId="77777777" w:rsidR="007B6418" w:rsidRPr="008F3DEC" w:rsidRDefault="007B6418" w:rsidP="007B641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23 194,00</w:t>
            </w:r>
          </w:p>
        </w:tc>
      </w:tr>
      <w:tr w:rsidR="007B6418" w:rsidRPr="008F3DEC" w14:paraId="0B6247F3" w14:textId="77777777" w:rsidTr="007B64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69A5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D2B5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эксперт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35A9" w14:textId="77777777" w:rsidR="007B6418" w:rsidRPr="008F3DEC" w:rsidRDefault="007B6418" w:rsidP="007B641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21 653,00</w:t>
            </w:r>
          </w:p>
        </w:tc>
      </w:tr>
    </w:tbl>
    <w:p w14:paraId="546EE78E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B607DB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582B29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4DC562" w14:textId="77777777" w:rsidR="007B6418" w:rsidRPr="008F3DEC" w:rsidRDefault="007B6418" w:rsidP="008F3DE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A0DDB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D02828" w14:textId="24E20CEF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Pr="008F3DEC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0CA15A3B" w14:textId="77777777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14:paraId="250F38CA" w14:textId="77777777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от 19.01.2022 № 54</w:t>
      </w:r>
    </w:p>
    <w:p w14:paraId="54026F6E" w14:textId="77777777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79A4D3" w14:textId="7F2B7329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Pr="008F3DEC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14:paraId="61B538FF" w14:textId="77777777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к Положению об условиях оплаты труда </w:t>
      </w:r>
    </w:p>
    <w:p w14:paraId="005882B4" w14:textId="77777777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работников Муниципального казенного учреждения</w:t>
      </w:r>
    </w:p>
    <w:p w14:paraId="5E9AF4BA" w14:textId="77777777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 «Единая дежурно-диспетчерская служба города Лобня»,</w:t>
      </w:r>
    </w:p>
    <w:p w14:paraId="79AB6C65" w14:textId="77777777" w:rsidR="008F3DEC" w:rsidRPr="008F3DEC" w:rsidRDefault="008F3DEC" w:rsidP="008F3D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утвержденному Постановлением Главы </w:t>
      </w:r>
    </w:p>
    <w:p w14:paraId="406A4B56" w14:textId="77777777" w:rsidR="008F3DEC" w:rsidRPr="008F3DEC" w:rsidRDefault="008F3DEC" w:rsidP="008F3D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Лобня Московской области </w:t>
      </w:r>
    </w:p>
    <w:p w14:paraId="48D90AC4" w14:textId="77777777" w:rsidR="008F3DEC" w:rsidRPr="008F3DEC" w:rsidRDefault="008F3DEC" w:rsidP="008F3D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от 31.12.2019 г. № 1899</w:t>
      </w:r>
    </w:p>
    <w:p w14:paraId="469BABBD" w14:textId="0C2349BA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7FF049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31E41B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Размер должностных окладов работников Муниципального казенного учреждения</w:t>
      </w:r>
    </w:p>
    <w:p w14:paraId="0208B382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3DEC">
        <w:rPr>
          <w:rFonts w:ascii="Arial" w:eastAsia="Times New Roman" w:hAnsi="Arial" w:cs="Arial"/>
          <w:sz w:val="24"/>
          <w:szCs w:val="24"/>
          <w:lang w:eastAsia="ru-RU"/>
        </w:rPr>
        <w:t>«Единая дежурно-диспетчерская служба города Лобня» за исполнение трудовых (должностных) обязанностей за календарный месяц без учета компенсационных, стимулирующих и социальных выплат.</w:t>
      </w:r>
    </w:p>
    <w:p w14:paraId="22DB3195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09F32D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7B6418" w:rsidRPr="008F3DEC" w14:paraId="38A0AB0B" w14:textId="77777777" w:rsidTr="007B6418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F237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2543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49CB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должностного оклада (рублей)</w:t>
            </w:r>
          </w:p>
        </w:tc>
      </w:tr>
      <w:tr w:rsidR="007B6418" w:rsidRPr="008F3DEC" w14:paraId="5459DED0" w14:textId="77777777" w:rsidTr="007B641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849D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36AE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оперативный дежурный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B2B" w14:textId="77777777" w:rsidR="007B6418" w:rsidRPr="008F3DEC" w:rsidRDefault="007B6418" w:rsidP="007B641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19 045,00</w:t>
            </w:r>
          </w:p>
        </w:tc>
      </w:tr>
      <w:tr w:rsidR="007B6418" w:rsidRPr="008F3DEC" w14:paraId="3D78D3E0" w14:textId="77777777" w:rsidTr="007B641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A243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AFDE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B515" w14:textId="77777777" w:rsidR="007B6418" w:rsidRPr="008F3DEC" w:rsidRDefault="007B6418" w:rsidP="007B641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14 895,00</w:t>
            </w:r>
          </w:p>
        </w:tc>
      </w:tr>
      <w:tr w:rsidR="007B6418" w:rsidRPr="008F3DEC" w14:paraId="2BAC3DA5" w14:textId="77777777" w:rsidTr="007B641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0BEB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2484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специалист по приему и обработке экстренных вызовов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B63E" w14:textId="77777777" w:rsidR="007B6418" w:rsidRPr="008F3DEC" w:rsidRDefault="007B6418" w:rsidP="007B641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14 895,00</w:t>
            </w:r>
          </w:p>
        </w:tc>
      </w:tr>
      <w:tr w:rsidR="007B6418" w:rsidRPr="008F3DEC" w14:paraId="2734E774" w14:textId="77777777" w:rsidTr="007B641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A39C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1C7" w14:textId="77777777" w:rsidR="007B6418" w:rsidRPr="008F3DEC" w:rsidRDefault="007B6418" w:rsidP="007B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приему и обработке экстренных вызовов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72A5" w14:textId="77777777" w:rsidR="007B6418" w:rsidRPr="008F3DEC" w:rsidRDefault="007B6418" w:rsidP="007B641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3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12 767,00</w:t>
            </w:r>
          </w:p>
        </w:tc>
      </w:tr>
    </w:tbl>
    <w:p w14:paraId="33A019DF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0D4A7E" w14:textId="77777777" w:rsidR="007B6418" w:rsidRPr="008F3DEC" w:rsidRDefault="007B6418" w:rsidP="007B6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B6418" w:rsidRPr="008F3DEC" w:rsidSect="00102D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5C"/>
    <w:rsid w:val="00057FA4"/>
    <w:rsid w:val="0007209E"/>
    <w:rsid w:val="00075BC8"/>
    <w:rsid w:val="00102D3C"/>
    <w:rsid w:val="003F3779"/>
    <w:rsid w:val="007B6418"/>
    <w:rsid w:val="00870A36"/>
    <w:rsid w:val="00887966"/>
    <w:rsid w:val="008F3DEC"/>
    <w:rsid w:val="00B9205F"/>
    <w:rsid w:val="00F4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3F73"/>
  <w15:chartTrackingRefBased/>
  <w15:docId w15:val="{25275EBE-341B-48F2-8AEC-9314CDC9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link w:val="NoSpacingChar"/>
    <w:uiPriority w:val="99"/>
    <w:qFormat/>
    <w:rsid w:val="00870A36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"/>
    <w:uiPriority w:val="99"/>
    <w:qFormat/>
    <w:locked/>
    <w:rsid w:val="00870A36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3A43-617F-4249-AD04-B5061C5A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Александр Юрьевич</dc:creator>
  <cp:keywords/>
  <dc:description/>
  <cp:lastModifiedBy>Листарова Ирина Валериевна</cp:lastModifiedBy>
  <cp:revision>10</cp:revision>
  <dcterms:created xsi:type="dcterms:W3CDTF">2022-12-26T09:14:00Z</dcterms:created>
  <dcterms:modified xsi:type="dcterms:W3CDTF">2022-12-27T09:24:00Z</dcterms:modified>
</cp:coreProperties>
</file>