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BD" w:rsidRPr="000C78FC" w:rsidRDefault="00B520BD" w:rsidP="00B520BD">
      <w:pPr>
        <w:pStyle w:val="3"/>
        <w:rPr>
          <w:sz w:val="28"/>
          <w:szCs w:val="28"/>
        </w:rPr>
      </w:pPr>
      <w:r w:rsidRPr="000C78FC">
        <w:rPr>
          <w:sz w:val="28"/>
          <w:szCs w:val="28"/>
        </w:rPr>
        <w:t xml:space="preserve">ТЕРРИТОРИАЛЬНАЯ ИЗБИРАТЕЛЬНАЯ   КОМИССИЯ  </w:t>
      </w:r>
    </w:p>
    <w:p w:rsidR="00B520BD" w:rsidRPr="000C78FC" w:rsidRDefault="00B520BD" w:rsidP="00B520BD">
      <w:pPr>
        <w:pStyle w:val="3"/>
        <w:rPr>
          <w:sz w:val="28"/>
          <w:szCs w:val="28"/>
        </w:rPr>
      </w:pPr>
      <w:proofErr w:type="gramStart"/>
      <w:r w:rsidRPr="000C78FC">
        <w:rPr>
          <w:sz w:val="28"/>
          <w:szCs w:val="28"/>
        </w:rPr>
        <w:t>ГОРОДА  ЛОБНЯ</w:t>
      </w:r>
      <w:proofErr w:type="gramEnd"/>
      <w:r w:rsidRPr="000C78FC">
        <w:rPr>
          <w:sz w:val="28"/>
          <w:szCs w:val="28"/>
        </w:rPr>
        <w:t xml:space="preserve"> МОСКОВСКОЙ  ОБЛАСТИ</w:t>
      </w:r>
    </w:p>
    <w:p w:rsidR="00B520BD" w:rsidRPr="000C78FC" w:rsidRDefault="00B520BD" w:rsidP="00B520BD">
      <w:pPr>
        <w:spacing w:line="360" w:lineRule="auto"/>
        <w:jc w:val="center"/>
        <w:rPr>
          <w:b/>
          <w:sz w:val="28"/>
          <w:szCs w:val="28"/>
        </w:rPr>
      </w:pPr>
      <w:r w:rsidRPr="000C78FC">
        <w:rPr>
          <w:b/>
          <w:sz w:val="28"/>
          <w:szCs w:val="28"/>
        </w:rPr>
        <w:t>__________________________________________________________________</w:t>
      </w:r>
    </w:p>
    <w:p w:rsidR="00B520BD" w:rsidRDefault="00B520BD" w:rsidP="00B520BD">
      <w:pPr>
        <w:pStyle w:val="2"/>
        <w:spacing w:line="360" w:lineRule="auto"/>
      </w:pPr>
      <w:r>
        <w:t>РЕШЕНИЕ</w:t>
      </w:r>
    </w:p>
    <w:p w:rsidR="00FB1ACA" w:rsidRPr="002C740C" w:rsidRDefault="00B520BD" w:rsidP="00FB1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C34" w:rsidRPr="000C78FC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474860" w:rsidRPr="000C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марта </w:t>
      </w:r>
      <w:r w:rsidR="00FB1ACA" w:rsidRPr="000C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74860" w:rsidRPr="000C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FB1ACA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</w:t>
      </w:r>
      <w:r w:rsidR="00474860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B1ACA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№ </w:t>
      </w:r>
      <w:r w:rsidR="00AD401C">
        <w:rPr>
          <w:rFonts w:ascii="Times New Roman" w:eastAsia="Times New Roman" w:hAnsi="Times New Roman" w:cs="Times New Roman"/>
          <w:sz w:val="28"/>
          <w:szCs w:val="28"/>
          <w:lang w:eastAsia="ru-RU"/>
        </w:rPr>
        <w:t>3/2</w:t>
      </w:r>
    </w:p>
    <w:p w:rsidR="002C740C" w:rsidRPr="002C740C" w:rsidRDefault="002C740C" w:rsidP="00AD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740C">
        <w:rPr>
          <w:rFonts w:ascii="Times New Roman" w:hAnsi="Times New Roman" w:cs="Times New Roman"/>
          <w:b/>
          <w:bCs/>
          <w:sz w:val="28"/>
          <w:szCs w:val="28"/>
        </w:rPr>
        <w:t>О сборе предложений для дополнительного зачисления в резерв составов участковых комиссий избирательных участков городского округа Лобня</w:t>
      </w:r>
    </w:p>
    <w:p w:rsidR="00FB1ACA" w:rsidRPr="002C740C" w:rsidRDefault="002C740C" w:rsidP="002A21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Cs/>
          <w:sz w:val="28"/>
          <w:szCs w:val="28"/>
        </w:rPr>
        <w:t>Руководствуясь пунктом 11,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</w:t>
      </w:r>
      <w:r w:rsidR="00FB1ACA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территориальная избирательная комиссия города Лобня</w:t>
      </w:r>
      <w:r w:rsidR="002A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ACA" w:rsidRPr="002C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FB1ACA" w:rsidRPr="002C740C" w:rsidRDefault="002C740C" w:rsidP="002957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</w:rPr>
        <w:t>Провести сбор предложений для дополнительного зачисления в резерв составов участковых комиссий избирательных участков, образованных на территории городского округа Лобня</w:t>
      </w:r>
      <w:r w:rsidR="00FB1ACA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40C" w:rsidRPr="00AD401C" w:rsidRDefault="002C740C" w:rsidP="002957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40C">
        <w:rPr>
          <w:rFonts w:ascii="Times New Roman" w:hAnsi="Times New Roman" w:cs="Times New Roman"/>
          <w:sz w:val="28"/>
          <w:szCs w:val="28"/>
        </w:rPr>
        <w:t xml:space="preserve">Утвердить текст информационного сообщения о сборе предложений для дополнительного зачисления в резерв составов участковых комиссий </w:t>
      </w:r>
      <w:r w:rsidRPr="00AD401C">
        <w:rPr>
          <w:rFonts w:ascii="Times New Roman" w:hAnsi="Times New Roman" w:cs="Times New Roman"/>
          <w:sz w:val="28"/>
          <w:szCs w:val="28"/>
        </w:rPr>
        <w:t>избирательных участков (прилагается).</w:t>
      </w:r>
    </w:p>
    <w:p w:rsidR="00AD401C" w:rsidRPr="00AD401C" w:rsidRDefault="00AD401C" w:rsidP="00AD40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1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в сетевом издании «Официальный сайт городского округа Лобня – </w:t>
      </w:r>
      <w:hyperlink r:id="rId5" w:history="1">
        <w:r w:rsidRPr="00AD40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D40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401C">
          <w:rPr>
            <w:rStyle w:val="a4"/>
            <w:rFonts w:ascii="Times New Roman" w:hAnsi="Times New Roman" w:cs="Times New Roman"/>
            <w:sz w:val="28"/>
            <w:szCs w:val="28"/>
          </w:rPr>
          <w:t>лобня.рф</w:t>
        </w:r>
        <w:proofErr w:type="spellEnd"/>
        <w:r w:rsidRPr="00AD401C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AD40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D401C" w:rsidRPr="00AD401C" w:rsidRDefault="00AD401C" w:rsidP="00AD40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1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комиссии </w:t>
      </w:r>
      <w:proofErr w:type="spellStart"/>
      <w:r w:rsidRPr="00AD401C">
        <w:rPr>
          <w:rFonts w:ascii="Times New Roman" w:hAnsi="Times New Roman" w:cs="Times New Roman"/>
          <w:sz w:val="28"/>
          <w:szCs w:val="28"/>
        </w:rPr>
        <w:t>Хортову</w:t>
      </w:r>
      <w:proofErr w:type="spellEnd"/>
      <w:r w:rsidRPr="00AD401C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FB1ACA" w:rsidRPr="002C740C" w:rsidRDefault="00FB1ACA" w:rsidP="00AD401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ACA" w:rsidRPr="002C740C" w:rsidRDefault="00FB1ACA" w:rsidP="00295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Территориальной избирательной комиссии</w:t>
      </w: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города Лобня</w:t>
      </w:r>
      <w:r w:rsidR="005C1BD6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295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A2109" w:rsidRPr="002A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М.Г.</w:t>
      </w:r>
      <w:r w:rsidR="002A2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A210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Хортова</w:t>
      </w:r>
      <w:proofErr w:type="spellEnd"/>
    </w:p>
    <w:p w:rsidR="00FB1ACA" w:rsidRDefault="00FB1ACA" w:rsidP="00295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Территориальной избирательной комиссии</w:t>
      </w: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города Лобня </w:t>
      </w:r>
      <w:r w:rsidR="005C1BD6"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2957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C7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A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М.С. Кузьмин </w:t>
      </w:r>
    </w:p>
    <w:p w:rsidR="002A2109" w:rsidRPr="002C740C" w:rsidRDefault="002A2109" w:rsidP="00295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C1BD6" w:rsidRDefault="005C1BD6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520BD" w:rsidRPr="002C740C" w:rsidRDefault="00B520BD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0451F" w:rsidRPr="002C740C" w:rsidRDefault="00E0451F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Приложение</w:t>
      </w:r>
    </w:p>
    <w:p w:rsidR="00E0451F" w:rsidRPr="002C740C" w:rsidRDefault="00E0451F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 </w:t>
      </w:r>
      <w:r w:rsidR="002C075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ешению Территориальной избирательной комиссии </w:t>
      </w:r>
    </w:p>
    <w:p w:rsidR="00E0451F" w:rsidRPr="002C740C" w:rsidRDefault="00E0451F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города Лобня</w:t>
      </w:r>
    </w:p>
    <w:p w:rsidR="00E0451F" w:rsidRPr="002C740C" w:rsidRDefault="00B74C34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26</w:t>
      </w:r>
      <w:r w:rsidR="00E0451F"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.03.2026 № </w:t>
      </w:r>
      <w:r w:rsidR="00B520B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3/2</w:t>
      </w:r>
    </w:p>
    <w:p w:rsidR="00E0451F" w:rsidRPr="002C740C" w:rsidRDefault="00E0451F" w:rsidP="00E04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C740C" w:rsidRPr="002C740C" w:rsidRDefault="002C740C" w:rsidP="002C740C">
      <w:pPr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2C740C" w:rsidRPr="002C740C" w:rsidRDefault="002C740C" w:rsidP="002C740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2C740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ИНФОРМАЦИОННОЕ СООБЩЕНИЕ </w:t>
      </w:r>
    </w:p>
    <w:p w:rsidR="002C740C" w:rsidRPr="002C740C" w:rsidRDefault="002C740C" w:rsidP="002C740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2C740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 СБОРЕ ПРЕДЛОЖЕНИЙ ДЛЯ ДОПОЛНИТЕЛЬНОГО ЗАЧИСЛЕНИЯ В РЕЗЕРВ СОСТАВОВ УЧАСТКОВЫХ ИЗБИРАТЕЛЬНЫХ КОМИССИЙ</w:t>
      </w:r>
    </w:p>
    <w:p w:rsidR="002C740C" w:rsidRPr="002C740C" w:rsidRDefault="002C740C" w:rsidP="002C740C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2C740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Руководствуясь пунктом 11,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</w:t>
      </w:r>
      <w:r w:rsidR="000F215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ии от 05.12.2012 № 152/1137-</w:t>
      </w:r>
      <w:proofErr w:type="gramStart"/>
      <w:r w:rsidR="000F215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6  Т</w:t>
      </w:r>
      <w:r w:rsidRPr="002C740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ерриториальная</w:t>
      </w:r>
      <w:proofErr w:type="gramEnd"/>
      <w:r w:rsidRPr="002C740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 избирательная комиссия города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Лобня</w:t>
      </w:r>
      <w:r w:rsidRPr="002C740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 проводит сбор предложений для дополнительного зачисления в резерв составов участковых избирательных комиссий городского округа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 Лобня</w:t>
      </w:r>
      <w:r w:rsidRPr="002C740C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 xml:space="preserve">. </w:t>
      </w:r>
    </w:p>
    <w:p w:rsidR="002C740C" w:rsidRPr="002C740C" w:rsidRDefault="002C740C" w:rsidP="002C740C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Сбор предложений осуществляется в территориальной избирательной комиссии города </w:t>
      </w:r>
      <w:r w:rsidR="00BB50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Лобня</w:t>
      </w:r>
      <w:r w:rsidR="00BB5073"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11E3E">
        <w:rPr>
          <w:rFonts w:ascii="Times New Roman" w:eastAsia="Calibri" w:hAnsi="Times New Roman" w:cs="Times New Roman"/>
          <w:kern w:val="2"/>
          <w:sz w:val="28"/>
          <w:szCs w:val="28"/>
        </w:rPr>
        <w:t>в течение 30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дн</w:t>
      </w:r>
      <w:r w:rsidR="00C11E3E">
        <w:rPr>
          <w:rFonts w:ascii="Times New Roman" w:eastAsia="Calibri" w:hAnsi="Times New Roman" w:cs="Times New Roman"/>
          <w:kern w:val="2"/>
          <w:sz w:val="28"/>
          <w:szCs w:val="28"/>
        </w:rPr>
        <w:t>ей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 дня опубликования настоящего сообщения (</w:t>
      </w:r>
      <w:r w:rsidRPr="002C740C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с </w:t>
      </w:r>
      <w:r w:rsidR="00B74C34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31.03.2026 г. </w:t>
      </w:r>
      <w:r w:rsidRPr="00B74C34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по </w:t>
      </w:r>
      <w:r w:rsidR="00B74C34" w:rsidRPr="00B74C34">
        <w:rPr>
          <w:rFonts w:ascii="Times New Roman" w:eastAsia="Calibri" w:hAnsi="Times New Roman" w:cs="Times New Roman"/>
          <w:bCs/>
          <w:kern w:val="2"/>
          <w:sz w:val="28"/>
          <w:szCs w:val="28"/>
        </w:rPr>
        <w:t>29.04.2026 г.</w:t>
      </w:r>
      <w:r w:rsidRPr="00B74C34">
        <w:rPr>
          <w:rFonts w:ascii="Times New Roman" w:eastAsia="Calibri" w:hAnsi="Times New Roman" w:cs="Times New Roman"/>
          <w:bCs/>
          <w:kern w:val="2"/>
          <w:sz w:val="28"/>
          <w:szCs w:val="28"/>
        </w:rPr>
        <w:t>)</w:t>
      </w:r>
      <w:r w:rsidRPr="002C740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адресу: </w:t>
      </w:r>
      <w:r w:rsidR="004A457C" w:rsidRPr="004A457C">
        <w:rPr>
          <w:rFonts w:ascii="Times New Roman" w:hAnsi="Times New Roman" w:cs="Times New Roman"/>
          <w:sz w:val="24"/>
          <w:szCs w:val="24"/>
        </w:rPr>
        <w:t>141730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bookmarkStart w:id="1" w:name="__DdeLink__128_4159624079"/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Московская область, г. </w:t>
      </w:r>
      <w:r w:rsidR="00BB5073">
        <w:rPr>
          <w:rFonts w:ascii="Times New Roman" w:eastAsia="Calibri" w:hAnsi="Times New Roman" w:cs="Times New Roman"/>
          <w:kern w:val="2"/>
          <w:sz w:val="28"/>
          <w:szCs w:val="28"/>
        </w:rPr>
        <w:t>Лобня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 w:rsidR="000B7DA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улица Ленина, дом 21, </w:t>
      </w:r>
      <w:proofErr w:type="spellStart"/>
      <w:r w:rsidR="000B7DA2">
        <w:rPr>
          <w:rFonts w:ascii="Times New Roman" w:eastAsia="Calibri" w:hAnsi="Times New Roman" w:cs="Times New Roman"/>
          <w:kern w:val="2"/>
          <w:sz w:val="28"/>
          <w:szCs w:val="28"/>
        </w:rPr>
        <w:t>каб</w:t>
      </w:r>
      <w:proofErr w:type="spellEnd"/>
      <w:r w:rsidR="000B7DA2">
        <w:rPr>
          <w:rFonts w:ascii="Times New Roman" w:eastAsia="Calibri" w:hAnsi="Times New Roman" w:cs="Times New Roman"/>
          <w:kern w:val="2"/>
          <w:sz w:val="28"/>
          <w:szCs w:val="28"/>
        </w:rPr>
        <w:t>. 208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bookmarkEnd w:id="1"/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телефон </w:t>
      </w:r>
      <w:r w:rsidR="000B7DA2">
        <w:rPr>
          <w:rFonts w:ascii="Times New Roman" w:eastAsia="Calibri" w:hAnsi="Times New Roman" w:cs="Times New Roman"/>
          <w:kern w:val="2"/>
          <w:sz w:val="28"/>
          <w:szCs w:val="28"/>
        </w:rPr>
        <w:t>8</w:t>
      </w:r>
      <w:r w:rsidR="002C075A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="000B7DA2">
        <w:rPr>
          <w:rFonts w:ascii="Times New Roman" w:eastAsia="Calibri" w:hAnsi="Times New Roman" w:cs="Times New Roman"/>
          <w:kern w:val="2"/>
          <w:sz w:val="28"/>
          <w:szCs w:val="28"/>
        </w:rPr>
        <w:t>495</w:t>
      </w:r>
      <w:r w:rsidR="002C075A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  <w:r w:rsidR="00B74C34">
        <w:rPr>
          <w:rFonts w:ascii="Times New Roman" w:eastAsia="Calibri" w:hAnsi="Times New Roman" w:cs="Times New Roman"/>
          <w:kern w:val="2"/>
          <w:sz w:val="28"/>
          <w:szCs w:val="28"/>
        </w:rPr>
        <w:t>198-98-59</w:t>
      </w:r>
      <w:r w:rsidRPr="002C740C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2C740C" w:rsidRPr="002C740C" w:rsidRDefault="000F2158" w:rsidP="002C740C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График работы Т</w:t>
      </w:r>
      <w:r w:rsidR="002C740C" w:rsidRPr="002C740C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ерриториальной избирательной комиссии города </w:t>
      </w:r>
      <w:r w:rsidR="00BB50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Лобня</w:t>
      </w:r>
      <w:r w:rsidR="002C740C" w:rsidRPr="002C740C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:</w:t>
      </w:r>
    </w:p>
    <w:p w:rsidR="002C740C" w:rsidRPr="002C740C" w:rsidRDefault="00B74C34" w:rsidP="002C740C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- понедельник — пятница с 12</w:t>
      </w:r>
      <w:r w:rsidR="002C740C" w:rsidRPr="002C740C">
        <w:rPr>
          <w:rFonts w:ascii="Times New Roman" w:eastAsia="Calibri" w:hAnsi="Times New Roman" w:cs="Times New Roman"/>
          <w:kern w:val="2"/>
          <w:sz w:val="28"/>
          <w:szCs w:val="28"/>
        </w:rPr>
        <w:t xml:space="preserve">:00 до 15:00; </w:t>
      </w:r>
    </w:p>
    <w:p w:rsidR="002C740C" w:rsidRPr="002C740C" w:rsidRDefault="002C740C" w:rsidP="002C740C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положениями </w:t>
      </w:r>
      <w:hyperlink r:id="rId6" w:history="1">
        <w:r w:rsidRPr="002C740C">
          <w:rPr>
            <w:rFonts w:ascii="Times New Roman" w:hAnsi="Times New Roman" w:cs="Times New Roman"/>
            <w:sz w:val="28"/>
            <w:szCs w:val="28"/>
            <w:lang w:eastAsia="ru-RU"/>
          </w:rPr>
          <w:t>статей 22</w:t>
        </w:r>
      </w:hyperlink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2C740C">
          <w:rPr>
            <w:rFonts w:ascii="Times New Roman" w:hAnsi="Times New Roman" w:cs="Times New Roman"/>
            <w:sz w:val="28"/>
            <w:szCs w:val="28"/>
            <w:lang w:eastAsia="ru-RU"/>
          </w:rPr>
          <w:t>27</w:t>
        </w:r>
      </w:hyperlink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дополнительное зачисление в резерв составов участковых комиссий осуществляется на основе предложений:</w:t>
      </w:r>
    </w:p>
    <w:p w:rsidR="002C740C" w:rsidRPr="002C740C" w:rsidRDefault="002C740C" w:rsidP="002C740C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- 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:rsidR="002C740C" w:rsidRPr="002C740C" w:rsidRDefault="002C740C" w:rsidP="002C740C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- 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</w:t>
      </w:r>
      <w:r w:rsidRPr="002C74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соответствии с федеральным законодательством, регулирующим деятельность общественных объединений;</w:t>
      </w:r>
    </w:p>
    <w:p w:rsidR="002C740C" w:rsidRPr="002C740C" w:rsidRDefault="002C740C" w:rsidP="002C740C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- избирательных объединений, которые не являются политическими партиями и которые выдвинули списки кандидатов, допущенные к распределению депутатских мандатов в представительном органе муниципального образования созыва, действующего на момент внесения указанных предложений;</w:t>
      </w:r>
    </w:p>
    <w:p w:rsidR="002C740C" w:rsidRPr="002C740C" w:rsidRDefault="002C740C" w:rsidP="002C740C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- собраний избирателей по месту жительства, работы, службы, учебы;</w:t>
      </w:r>
    </w:p>
    <w:p w:rsidR="002C740C" w:rsidRPr="002C740C" w:rsidRDefault="002C740C" w:rsidP="002C740C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- представительных органов муниципальных образований.</w:t>
      </w:r>
    </w:p>
    <w:p w:rsidR="002C740C" w:rsidRPr="002C740C" w:rsidRDefault="002C740C" w:rsidP="002C740C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40C" w:rsidRPr="002C740C" w:rsidRDefault="002C740C" w:rsidP="002C74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/>
          <w:sz w:val="28"/>
          <w:szCs w:val="28"/>
          <w:lang w:eastAsia="ru-RU"/>
        </w:rPr>
        <w:t>Документы, необходимые для внесения предложений</w:t>
      </w:r>
    </w:p>
    <w:p w:rsidR="002C740C" w:rsidRPr="002C740C" w:rsidRDefault="002C740C" w:rsidP="002C74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/>
          <w:sz w:val="28"/>
          <w:szCs w:val="28"/>
          <w:lang w:eastAsia="ru-RU"/>
        </w:rPr>
        <w:t>по кандидатурам для дополнительного зачисления в резерв с составов участковых избирательных комиссий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/>
          <w:sz w:val="28"/>
          <w:szCs w:val="28"/>
          <w:lang w:eastAsia="ru-RU"/>
        </w:rPr>
        <w:t>Всеми субъектами права внесения кандидатур должны быть представлены: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3. Копия документа (трудовой книжки 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4.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Две фотографии лица, предлагаемого в состав избирательной комиссии, размером 3 x 4 см (без уголка).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2C740C" w:rsidRPr="002C740C" w:rsidRDefault="002C740C" w:rsidP="002C740C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40C" w:rsidRPr="002C740C" w:rsidRDefault="002C740C" w:rsidP="002C740C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/>
          <w:sz w:val="28"/>
          <w:szCs w:val="28"/>
          <w:lang w:eastAsia="ru-RU"/>
        </w:rPr>
        <w:t>Для политических партий, их региональных отделений, иных структурных подразделений: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2C740C" w:rsidRPr="002C740C" w:rsidRDefault="002C740C" w:rsidP="002C740C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C740C" w:rsidRPr="002C740C" w:rsidRDefault="002C740C" w:rsidP="002C740C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/>
          <w:sz w:val="28"/>
          <w:szCs w:val="28"/>
          <w:lang w:eastAsia="ru-RU"/>
        </w:rPr>
        <w:t>Для иных общественных объединений: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</w:t>
      </w:r>
      <w:r w:rsidRPr="002C74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общественного объединения указанный в </w:t>
      </w:r>
      <w:hyperlink r:id="rId8" w:history="1">
        <w:r w:rsidRPr="002C740C">
          <w:rPr>
            <w:rFonts w:ascii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40C" w:rsidRPr="002C740C" w:rsidRDefault="002C740C" w:rsidP="002C740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b/>
          <w:sz w:val="28"/>
          <w:szCs w:val="28"/>
          <w:lang w:eastAsia="ru-RU"/>
        </w:rPr>
        <w:t>Для иных субъектов права внесения кандидатур в резерв составов участковых комиссий:</w:t>
      </w:r>
    </w:p>
    <w:p w:rsidR="002C740C" w:rsidRPr="002C740C" w:rsidRDefault="002C740C" w:rsidP="002C74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2C740C" w:rsidRPr="002C740C" w:rsidRDefault="002C740C" w:rsidP="002C740C">
      <w:pPr>
        <w:tabs>
          <w:tab w:val="left" w:pos="540"/>
          <w:tab w:val="left" w:pos="162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Обращаем внимание, что в резерв составов участковых комиссия не зачисляются </w:t>
      </w:r>
      <w:proofErr w:type="gramStart"/>
      <w:r w:rsidRPr="002C740C">
        <w:rPr>
          <w:rFonts w:ascii="Times New Roman" w:hAnsi="Times New Roman" w:cs="Times New Roman"/>
          <w:sz w:val="28"/>
          <w:szCs w:val="28"/>
          <w:lang w:eastAsia="ru-RU"/>
        </w:rPr>
        <w:t>кандидатуры</w:t>
      </w:r>
      <w:proofErr w:type="gramEnd"/>
      <w:r w:rsidRPr="002C740C">
        <w:rPr>
          <w:rFonts w:ascii="Times New Roman" w:hAnsi="Times New Roman" w:cs="Times New Roman"/>
          <w:sz w:val="28"/>
          <w:szCs w:val="28"/>
          <w:lang w:eastAsia="ru-RU"/>
        </w:rPr>
        <w:t xml:space="preserve"> не соответствующие требованиям, установленным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 необходимые для зачисления в резерв составов участковых комиссий.</w:t>
      </w:r>
    </w:p>
    <w:p w:rsidR="002C740C" w:rsidRPr="002C740C" w:rsidRDefault="002C740C" w:rsidP="002C740C">
      <w:pPr>
        <w:tabs>
          <w:tab w:val="left" w:pos="3969"/>
          <w:tab w:val="left" w:pos="6804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E0451F" w:rsidRPr="002C740C" w:rsidRDefault="005C1BD6" w:rsidP="005C1B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Территориальная и</w:t>
      </w:r>
      <w:r w:rsidR="00E0451F"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збирательная комиссия</w:t>
      </w:r>
    </w:p>
    <w:p w:rsidR="00E0451F" w:rsidRPr="002C740C" w:rsidRDefault="000F2158" w:rsidP="005C1B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</w:t>
      </w:r>
      <w:r w:rsidR="005C1BD6" w:rsidRPr="002C74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орода Лобня</w:t>
      </w:r>
    </w:p>
    <w:p w:rsidR="007C46E2" w:rsidRPr="002C740C" w:rsidRDefault="007C46E2">
      <w:pPr>
        <w:rPr>
          <w:rFonts w:ascii="Times New Roman" w:hAnsi="Times New Roman" w:cs="Times New Roman"/>
          <w:sz w:val="28"/>
          <w:szCs w:val="28"/>
        </w:rPr>
      </w:pPr>
    </w:p>
    <w:sectPr w:rsidR="007C46E2" w:rsidRPr="002C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F3C"/>
    <w:multiLevelType w:val="multilevel"/>
    <w:tmpl w:val="11D68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1A5811"/>
    <w:multiLevelType w:val="multilevel"/>
    <w:tmpl w:val="7602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E0171"/>
    <w:multiLevelType w:val="multilevel"/>
    <w:tmpl w:val="FE0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64DBA"/>
    <w:multiLevelType w:val="multilevel"/>
    <w:tmpl w:val="189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62705"/>
    <w:multiLevelType w:val="hybridMultilevel"/>
    <w:tmpl w:val="2FB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7"/>
    <w:rsid w:val="000B7DA2"/>
    <w:rsid w:val="000C78FC"/>
    <w:rsid w:val="000F2158"/>
    <w:rsid w:val="001D7C20"/>
    <w:rsid w:val="00295779"/>
    <w:rsid w:val="002A2109"/>
    <w:rsid w:val="002C075A"/>
    <w:rsid w:val="002C740C"/>
    <w:rsid w:val="003F0CDB"/>
    <w:rsid w:val="00474860"/>
    <w:rsid w:val="004A457C"/>
    <w:rsid w:val="005C1BD6"/>
    <w:rsid w:val="00601CF7"/>
    <w:rsid w:val="007C46E2"/>
    <w:rsid w:val="00992B80"/>
    <w:rsid w:val="00A75115"/>
    <w:rsid w:val="00AD401C"/>
    <w:rsid w:val="00B520BD"/>
    <w:rsid w:val="00B74C34"/>
    <w:rsid w:val="00BB5073"/>
    <w:rsid w:val="00C11E3E"/>
    <w:rsid w:val="00DE5B9B"/>
    <w:rsid w:val="00E0451F"/>
    <w:rsid w:val="00F811A4"/>
    <w:rsid w:val="00FB1ACA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18C5"/>
  <w15:chartTrackingRefBased/>
  <w15:docId w15:val="{73C14267-7575-4156-8364-89C8CCF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520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20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D7C20"/>
    <w:pPr>
      <w:ind w:left="720"/>
      <w:contextualSpacing/>
    </w:pPr>
  </w:style>
  <w:style w:type="character" w:styleId="a4">
    <w:name w:val="Hyperlink"/>
    <w:uiPriority w:val="99"/>
    <w:semiHidden/>
    <w:rsid w:val="00AD401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20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20B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21A4C8987E5CF57BCD0544C0DDABA06DD7710295DE8519D15406B9B9A3DB6F57A4744258BAA07k9L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18C99B235A0C71C49496045D87749634955AC66B0DCF4BBEFBDC75934F2848EABBE9EFC0443557lDG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18C99B235A0C71C49496045D87749634955AC66B0DCF4BBEFBDC75934F2848EABBE9EFC0443457lDG5I" TargetMode="External"/><Relationship Id="rId5" Type="http://schemas.openxmlformats.org/officeDocument/2006/relationships/hyperlink" Target="http://www.&#1083;&#1086;&#1073;&#1085;&#1103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</dc:creator>
  <cp:keywords/>
  <dc:description/>
  <cp:lastModifiedBy>admin</cp:lastModifiedBy>
  <cp:revision>17</cp:revision>
  <dcterms:created xsi:type="dcterms:W3CDTF">2026-03-23T10:21:00Z</dcterms:created>
  <dcterms:modified xsi:type="dcterms:W3CDTF">2026-03-26T10:39:00Z</dcterms:modified>
</cp:coreProperties>
</file>