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872DF" w14:textId="77777777" w:rsidR="00911369" w:rsidRPr="00911369" w:rsidRDefault="00911369" w:rsidP="00911369">
      <w:pPr>
        <w:pStyle w:val="a3"/>
        <w:jc w:val="center"/>
        <w:rPr>
          <w:rFonts w:ascii="Arial" w:hAnsi="Arial" w:cs="Arial"/>
          <w:sz w:val="24"/>
          <w:szCs w:val="24"/>
        </w:rPr>
      </w:pPr>
      <w:r w:rsidRPr="00911369">
        <w:rPr>
          <w:rFonts w:ascii="Arial" w:hAnsi="Arial" w:cs="Arial"/>
          <w:sz w:val="24"/>
          <w:szCs w:val="24"/>
        </w:rPr>
        <w:t>ГЛАВА</w:t>
      </w:r>
    </w:p>
    <w:p w14:paraId="3E3BB658" w14:textId="77777777" w:rsidR="00911369" w:rsidRPr="00911369" w:rsidRDefault="00911369" w:rsidP="00911369">
      <w:pPr>
        <w:pStyle w:val="a3"/>
        <w:jc w:val="center"/>
        <w:rPr>
          <w:rFonts w:ascii="Arial" w:hAnsi="Arial" w:cs="Arial"/>
          <w:sz w:val="24"/>
          <w:szCs w:val="24"/>
        </w:rPr>
      </w:pPr>
      <w:r w:rsidRPr="00911369">
        <w:rPr>
          <w:rFonts w:ascii="Arial" w:hAnsi="Arial" w:cs="Arial"/>
          <w:sz w:val="24"/>
          <w:szCs w:val="24"/>
        </w:rPr>
        <w:t>ГОРОДА ЛОБНЯ</w:t>
      </w:r>
    </w:p>
    <w:p w14:paraId="13CF25F0" w14:textId="77777777" w:rsidR="00911369" w:rsidRPr="00911369" w:rsidRDefault="00911369" w:rsidP="00911369">
      <w:pPr>
        <w:pStyle w:val="a3"/>
        <w:jc w:val="center"/>
        <w:rPr>
          <w:rFonts w:ascii="Arial" w:hAnsi="Arial" w:cs="Arial"/>
          <w:sz w:val="24"/>
          <w:szCs w:val="24"/>
        </w:rPr>
      </w:pPr>
      <w:r w:rsidRPr="00911369">
        <w:rPr>
          <w:rFonts w:ascii="Arial" w:hAnsi="Arial" w:cs="Arial"/>
          <w:sz w:val="24"/>
          <w:szCs w:val="24"/>
        </w:rPr>
        <w:t>МОСКОВСКОЙ ОБЛАСТИ</w:t>
      </w:r>
    </w:p>
    <w:p w14:paraId="0CEF251C" w14:textId="77777777" w:rsidR="00911369" w:rsidRPr="00911369" w:rsidRDefault="00911369" w:rsidP="00911369">
      <w:pPr>
        <w:pStyle w:val="a3"/>
        <w:jc w:val="center"/>
        <w:rPr>
          <w:rFonts w:ascii="Arial" w:hAnsi="Arial" w:cs="Arial"/>
          <w:sz w:val="24"/>
          <w:szCs w:val="24"/>
        </w:rPr>
      </w:pPr>
      <w:r w:rsidRPr="00911369">
        <w:rPr>
          <w:rFonts w:ascii="Arial" w:hAnsi="Arial" w:cs="Arial"/>
          <w:sz w:val="24"/>
          <w:szCs w:val="24"/>
        </w:rPr>
        <w:t>ПОСТАНОВЛЕНИЕ</w:t>
      </w:r>
    </w:p>
    <w:p w14:paraId="4D6F4A22" w14:textId="11AE229C" w:rsidR="00911369" w:rsidRPr="00911369" w:rsidRDefault="00911369" w:rsidP="00911369">
      <w:pPr>
        <w:pStyle w:val="a3"/>
        <w:jc w:val="center"/>
        <w:rPr>
          <w:rFonts w:ascii="Arial" w:hAnsi="Arial" w:cs="Arial"/>
          <w:sz w:val="24"/>
          <w:szCs w:val="24"/>
        </w:rPr>
      </w:pPr>
      <w:r w:rsidRPr="00911369">
        <w:rPr>
          <w:rFonts w:ascii="Arial" w:hAnsi="Arial" w:cs="Arial"/>
          <w:sz w:val="24"/>
          <w:szCs w:val="24"/>
        </w:rPr>
        <w:t xml:space="preserve">от </w:t>
      </w:r>
      <w:r w:rsidRPr="00911369">
        <w:rPr>
          <w:rFonts w:ascii="Arial" w:hAnsi="Arial" w:cs="Arial"/>
          <w:sz w:val="24"/>
          <w:szCs w:val="24"/>
        </w:rPr>
        <w:t>30.09.2016 № 1405</w:t>
      </w:r>
    </w:p>
    <w:p w14:paraId="60727903" w14:textId="229946BA" w:rsidR="00911369" w:rsidRPr="00911369" w:rsidRDefault="00911369" w:rsidP="00911369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2AD7B081" w14:textId="77777777" w:rsidR="00911369" w:rsidRPr="00911369" w:rsidRDefault="00911369" w:rsidP="00911369">
      <w:pPr>
        <w:pStyle w:val="60"/>
        <w:shd w:val="clear" w:color="auto" w:fill="auto"/>
        <w:spacing w:before="0" w:after="357" w:line="317" w:lineRule="exact"/>
        <w:ind w:right="3760" w:firstLine="0"/>
        <w:rPr>
          <w:rFonts w:ascii="Arial" w:hAnsi="Arial" w:cs="Arial"/>
        </w:rPr>
      </w:pPr>
      <w:r w:rsidRPr="00911369">
        <w:rPr>
          <w:rFonts w:ascii="Arial" w:hAnsi="Arial" w:cs="Arial"/>
          <w:color w:val="000000"/>
          <w:lang w:eastAsia="ru-RU" w:bidi="ru-RU"/>
        </w:rPr>
        <w:t>«Об утверждении стоимости готового питания в муниципальных бюджетных дошкольных образовательных учреждениях г. Лобня»</w:t>
      </w:r>
    </w:p>
    <w:p w14:paraId="2F9B2080" w14:textId="7165591C" w:rsidR="00911369" w:rsidRPr="00911369" w:rsidRDefault="00911369" w:rsidP="00911369">
      <w:pPr>
        <w:pStyle w:val="60"/>
        <w:shd w:val="clear" w:color="auto" w:fill="auto"/>
        <w:spacing w:before="0" w:after="124" w:line="320" w:lineRule="exact"/>
        <w:ind w:firstLine="740"/>
        <w:jc w:val="both"/>
        <w:rPr>
          <w:rFonts w:ascii="Arial" w:hAnsi="Arial" w:cs="Arial"/>
        </w:rPr>
      </w:pPr>
      <w:r w:rsidRPr="00911369">
        <w:rPr>
          <w:rFonts w:ascii="Arial" w:hAnsi="Arial" w:cs="Arial"/>
          <w:color w:val="000000"/>
          <w:lang w:eastAsia="ru-RU" w:bidi="ru-RU"/>
        </w:rPr>
        <w:t>В связи с расчетами стоимости готового питания в муниципальных бюджетных дошкольных образовательных учреждениях для организации питания детей и с целью выполнения натуральных норм в соответствии с Постановлением Главного государственного санитарного врача РФ от 15 мая 2013 № 26 «Об утверждении СанПиН 2.4</w:t>
      </w:r>
      <w:r w:rsidR="006F627C">
        <w:rPr>
          <w:rFonts w:ascii="Arial" w:hAnsi="Arial" w:cs="Arial"/>
          <w:color w:val="000000"/>
          <w:lang w:eastAsia="ru-RU" w:bidi="ru-RU"/>
        </w:rPr>
        <w:t xml:space="preserve">.1 </w:t>
      </w:r>
      <w:r w:rsidRPr="00911369">
        <w:rPr>
          <w:rFonts w:ascii="Arial" w:hAnsi="Arial" w:cs="Arial"/>
          <w:color w:val="000000"/>
          <w:lang w:eastAsia="ru-RU" w:bidi="ru-RU"/>
        </w:rPr>
        <w:t>3049-13 «Санитарно-эпидемиологические требования к устройству,</w:t>
      </w:r>
      <w:r w:rsidR="006F627C">
        <w:rPr>
          <w:rFonts w:ascii="Arial" w:hAnsi="Arial" w:cs="Arial"/>
          <w:color w:val="000000"/>
          <w:lang w:eastAsia="ru-RU" w:bidi="ru-RU"/>
        </w:rPr>
        <w:t xml:space="preserve"> </w:t>
      </w:r>
      <w:r w:rsidRPr="00911369">
        <w:rPr>
          <w:rFonts w:ascii="Arial" w:hAnsi="Arial" w:cs="Arial"/>
          <w:color w:val="000000"/>
          <w:lang w:eastAsia="ru-RU" w:bidi="ru-RU"/>
        </w:rPr>
        <w:t>содержан</w:t>
      </w:r>
      <w:r w:rsidR="006F627C">
        <w:rPr>
          <w:rFonts w:ascii="Arial" w:hAnsi="Arial" w:cs="Arial"/>
          <w:color w:val="000000"/>
          <w:lang w:eastAsia="ru-RU" w:bidi="ru-RU"/>
        </w:rPr>
        <w:t>ию</w:t>
      </w:r>
      <w:r w:rsidRPr="00911369">
        <w:rPr>
          <w:rFonts w:ascii="Arial" w:hAnsi="Arial" w:cs="Arial"/>
          <w:color w:val="000000"/>
          <w:lang w:eastAsia="ru-RU" w:bidi="ru-RU"/>
        </w:rPr>
        <w:t xml:space="preserve"> и организации режима работы в дошкольных организациях»</w:t>
      </w:r>
    </w:p>
    <w:p w14:paraId="6D3AADF5" w14:textId="77777777" w:rsidR="00911369" w:rsidRPr="00911369" w:rsidRDefault="00911369" w:rsidP="00911369">
      <w:pPr>
        <w:pStyle w:val="60"/>
        <w:shd w:val="clear" w:color="auto" w:fill="auto"/>
        <w:spacing w:before="0" w:after="81" w:line="240" w:lineRule="exact"/>
        <w:ind w:firstLine="740"/>
        <w:jc w:val="both"/>
        <w:rPr>
          <w:rFonts w:ascii="Arial" w:hAnsi="Arial" w:cs="Arial"/>
        </w:rPr>
      </w:pPr>
      <w:r w:rsidRPr="00911369">
        <w:rPr>
          <w:rFonts w:ascii="Arial" w:hAnsi="Arial" w:cs="Arial"/>
          <w:color w:val="000000"/>
          <w:lang w:eastAsia="ru-RU" w:bidi="ru-RU"/>
        </w:rPr>
        <w:t>ПОСТАНОВЛЯЮ:</w:t>
      </w:r>
    </w:p>
    <w:p w14:paraId="7F307993" w14:textId="77777777" w:rsidR="00911369" w:rsidRPr="00911369" w:rsidRDefault="00911369" w:rsidP="00911369">
      <w:pPr>
        <w:pStyle w:val="60"/>
        <w:numPr>
          <w:ilvl w:val="0"/>
          <w:numId w:val="1"/>
        </w:numPr>
        <w:shd w:val="clear" w:color="auto" w:fill="auto"/>
        <w:tabs>
          <w:tab w:val="left" w:pos="1428"/>
        </w:tabs>
        <w:spacing w:before="0" w:line="317" w:lineRule="exact"/>
        <w:ind w:left="360" w:firstLine="720"/>
        <w:jc w:val="both"/>
        <w:rPr>
          <w:rFonts w:ascii="Arial" w:hAnsi="Arial" w:cs="Arial"/>
        </w:rPr>
      </w:pPr>
      <w:r w:rsidRPr="00911369">
        <w:rPr>
          <w:rFonts w:ascii="Arial" w:hAnsi="Arial" w:cs="Arial"/>
          <w:color w:val="000000"/>
          <w:lang w:eastAsia="ru-RU" w:bidi="ru-RU"/>
        </w:rPr>
        <w:t>Утвердить денежную норму готового питания в муниципальных бюджетных дошкольных образовательных учреждениях на одного ребенка в день в размере 140 рублей.</w:t>
      </w:r>
    </w:p>
    <w:p w14:paraId="01B4FA10" w14:textId="70F67E58" w:rsidR="00911369" w:rsidRPr="00911369" w:rsidRDefault="00911369" w:rsidP="00911369">
      <w:pPr>
        <w:pStyle w:val="60"/>
        <w:numPr>
          <w:ilvl w:val="0"/>
          <w:numId w:val="1"/>
        </w:numPr>
        <w:shd w:val="clear" w:color="auto" w:fill="auto"/>
        <w:tabs>
          <w:tab w:val="left" w:pos="1431"/>
        </w:tabs>
        <w:spacing w:before="0" w:line="317" w:lineRule="exact"/>
        <w:ind w:left="360" w:firstLine="720"/>
        <w:jc w:val="both"/>
        <w:rPr>
          <w:rFonts w:ascii="Arial" w:hAnsi="Arial" w:cs="Arial"/>
        </w:rPr>
      </w:pPr>
      <w:r w:rsidRPr="00911369">
        <w:rPr>
          <w:rFonts w:ascii="Arial" w:hAnsi="Arial" w:cs="Arial"/>
          <w:color w:val="000000"/>
          <w:lang w:eastAsia="ru-RU" w:bidi="ru-RU"/>
        </w:rPr>
        <w:t xml:space="preserve">Утвердить денежную норму готового питания в муниципальных бюджетных дошкольных образовательных учреждениях на одного ребенка в день в </w:t>
      </w:r>
      <w:r w:rsidR="006F627C">
        <w:rPr>
          <w:rFonts w:ascii="Arial" w:hAnsi="Arial" w:cs="Arial"/>
          <w:color w:val="000000"/>
          <w:lang w:bidi="en-US"/>
        </w:rPr>
        <w:t>г</w:t>
      </w:r>
      <w:proofErr w:type="spellStart"/>
      <w:r w:rsidRPr="00911369">
        <w:rPr>
          <w:rFonts w:ascii="Arial" w:hAnsi="Arial" w:cs="Arial"/>
          <w:color w:val="000000"/>
          <w:lang w:val="en-US" w:bidi="en-US"/>
        </w:rPr>
        <w:t>py</w:t>
      </w:r>
      <w:r w:rsidR="006F627C">
        <w:rPr>
          <w:rFonts w:ascii="Arial" w:hAnsi="Arial" w:cs="Arial"/>
          <w:color w:val="000000"/>
          <w:lang w:bidi="en-US"/>
        </w:rPr>
        <w:t>пп</w:t>
      </w:r>
      <w:proofErr w:type="spellEnd"/>
      <w:r w:rsidRPr="00911369">
        <w:rPr>
          <w:rFonts w:ascii="Arial" w:hAnsi="Arial" w:cs="Arial"/>
          <w:color w:val="000000"/>
          <w:lang w:val="en-US" w:bidi="en-US"/>
        </w:rPr>
        <w:t>a</w:t>
      </w:r>
      <w:r w:rsidR="006F627C">
        <w:rPr>
          <w:rFonts w:ascii="Arial" w:hAnsi="Arial" w:cs="Arial"/>
          <w:color w:val="000000"/>
          <w:lang w:bidi="en-US"/>
        </w:rPr>
        <w:t xml:space="preserve">х </w:t>
      </w:r>
      <w:r w:rsidRPr="00911369">
        <w:rPr>
          <w:rFonts w:ascii="Arial" w:hAnsi="Arial" w:cs="Arial"/>
          <w:color w:val="000000"/>
          <w:lang w:eastAsia="ru-RU" w:bidi="ru-RU"/>
        </w:rPr>
        <w:t>кратковременного пребывания в размере 91 рубль.</w:t>
      </w:r>
    </w:p>
    <w:p w14:paraId="16E9DC75" w14:textId="1EC71C32" w:rsidR="00911369" w:rsidRPr="00911369" w:rsidRDefault="00911369" w:rsidP="00911369">
      <w:pPr>
        <w:pStyle w:val="60"/>
        <w:numPr>
          <w:ilvl w:val="0"/>
          <w:numId w:val="1"/>
        </w:numPr>
        <w:shd w:val="clear" w:color="auto" w:fill="auto"/>
        <w:tabs>
          <w:tab w:val="left" w:pos="1435"/>
        </w:tabs>
        <w:spacing w:before="0" w:line="317" w:lineRule="exact"/>
        <w:ind w:left="360" w:firstLine="720"/>
        <w:jc w:val="both"/>
        <w:rPr>
          <w:rFonts w:ascii="Arial" w:hAnsi="Arial" w:cs="Arial"/>
        </w:rPr>
      </w:pPr>
      <w:r w:rsidRPr="00911369">
        <w:rPr>
          <w:rFonts w:ascii="Arial" w:hAnsi="Arial" w:cs="Arial"/>
          <w:color w:val="000000"/>
          <w:lang w:eastAsia="ru-RU" w:bidi="ru-RU"/>
        </w:rPr>
        <w:t>Руководителям общеобразовательных учреждений, ООО «КЛЭП плюс», УМП «Комбинат школьного питания г.</w:t>
      </w:r>
      <w:r w:rsidR="00443D43">
        <w:rPr>
          <w:rFonts w:ascii="Arial" w:hAnsi="Arial" w:cs="Arial"/>
          <w:color w:val="000000"/>
          <w:lang w:eastAsia="ru-RU" w:bidi="ru-RU"/>
        </w:rPr>
        <w:t xml:space="preserve"> </w:t>
      </w:r>
      <w:r w:rsidRPr="00911369">
        <w:rPr>
          <w:rFonts w:ascii="Arial" w:hAnsi="Arial" w:cs="Arial"/>
          <w:color w:val="000000"/>
          <w:lang w:eastAsia="ru-RU" w:bidi="ru-RU"/>
        </w:rPr>
        <w:t>Лобня», ООО «Комбинат школьного питания г.</w:t>
      </w:r>
      <w:r w:rsidR="00443D43">
        <w:rPr>
          <w:rFonts w:ascii="Arial" w:hAnsi="Arial" w:cs="Arial"/>
          <w:color w:val="000000"/>
          <w:lang w:eastAsia="ru-RU" w:bidi="ru-RU"/>
        </w:rPr>
        <w:t xml:space="preserve"> </w:t>
      </w:r>
      <w:r w:rsidRPr="00911369">
        <w:rPr>
          <w:rFonts w:ascii="Arial" w:hAnsi="Arial" w:cs="Arial"/>
          <w:color w:val="000000"/>
          <w:lang w:eastAsia="ru-RU" w:bidi="ru-RU"/>
        </w:rPr>
        <w:t>Лобня», ООО «Инициатива» организовать рациональное питание детей.</w:t>
      </w:r>
    </w:p>
    <w:p w14:paraId="24BB212A" w14:textId="00FB54A6" w:rsidR="00911369" w:rsidRPr="00911369" w:rsidRDefault="00911369" w:rsidP="00911369">
      <w:pPr>
        <w:pStyle w:val="60"/>
        <w:numPr>
          <w:ilvl w:val="0"/>
          <w:numId w:val="1"/>
        </w:numPr>
        <w:shd w:val="clear" w:color="auto" w:fill="auto"/>
        <w:tabs>
          <w:tab w:val="left" w:pos="1428"/>
        </w:tabs>
        <w:spacing w:before="0" w:line="317" w:lineRule="exact"/>
        <w:ind w:left="360" w:firstLine="720"/>
        <w:jc w:val="both"/>
        <w:rPr>
          <w:rFonts w:ascii="Arial" w:hAnsi="Arial" w:cs="Arial"/>
        </w:rPr>
      </w:pPr>
      <w:r w:rsidRPr="00911369">
        <w:rPr>
          <w:rFonts w:ascii="Arial" w:hAnsi="Arial" w:cs="Arial"/>
          <w:color w:val="000000"/>
          <w:lang w:eastAsia="ru-RU" w:bidi="ru-RU"/>
        </w:rPr>
        <w:t>Настоящее Постановление вступает в силу 1 октября 2016 года</w:t>
      </w:r>
      <w:r w:rsidR="00443D43">
        <w:rPr>
          <w:rFonts w:ascii="Arial" w:hAnsi="Arial" w:cs="Arial"/>
          <w:color w:val="000000"/>
          <w:lang w:eastAsia="ru-RU" w:bidi="ru-RU"/>
        </w:rPr>
        <w:t>.</w:t>
      </w:r>
    </w:p>
    <w:p w14:paraId="39F41CA1" w14:textId="21955C1E" w:rsidR="00911369" w:rsidRPr="00911369" w:rsidRDefault="00911369" w:rsidP="00911369">
      <w:pPr>
        <w:pStyle w:val="60"/>
        <w:numPr>
          <w:ilvl w:val="0"/>
          <w:numId w:val="1"/>
        </w:numPr>
        <w:shd w:val="clear" w:color="auto" w:fill="auto"/>
        <w:tabs>
          <w:tab w:val="left" w:pos="1442"/>
        </w:tabs>
        <w:spacing w:before="0" w:line="317" w:lineRule="exact"/>
        <w:ind w:left="360" w:firstLine="720"/>
        <w:jc w:val="both"/>
        <w:rPr>
          <w:rFonts w:ascii="Arial" w:hAnsi="Arial" w:cs="Arial"/>
        </w:rPr>
      </w:pPr>
      <w:r w:rsidRPr="00911369">
        <w:rPr>
          <w:rFonts w:ascii="Arial" w:hAnsi="Arial" w:cs="Arial"/>
          <w:color w:val="000000"/>
          <w:lang w:eastAsia="ru-RU" w:bidi="ru-RU"/>
        </w:rPr>
        <w:t>С момента вступления в силу настоящего Постановления считать утратившими силу пункта 1 Постановления Администрации города Лобня Московской области от 01.04.2015 № 393.</w:t>
      </w:r>
    </w:p>
    <w:p w14:paraId="7B33C041" w14:textId="1CA9F491" w:rsidR="00911369" w:rsidRPr="00443D43" w:rsidRDefault="00911369" w:rsidP="00443D43">
      <w:pPr>
        <w:pStyle w:val="60"/>
        <w:numPr>
          <w:ilvl w:val="0"/>
          <w:numId w:val="1"/>
        </w:numPr>
        <w:shd w:val="clear" w:color="auto" w:fill="auto"/>
        <w:tabs>
          <w:tab w:val="left" w:pos="1495"/>
        </w:tabs>
        <w:spacing w:before="0" w:line="317" w:lineRule="exact"/>
        <w:ind w:left="400" w:firstLine="720"/>
        <w:jc w:val="both"/>
        <w:rPr>
          <w:rFonts w:ascii="Arial" w:hAnsi="Arial" w:cs="Arial"/>
        </w:rPr>
      </w:pPr>
      <w:r w:rsidRPr="00911369">
        <w:rPr>
          <w:rFonts w:ascii="Arial" w:hAnsi="Arial" w:cs="Arial"/>
          <w:color w:val="000000"/>
          <w:lang w:eastAsia="ru-RU" w:bidi="ru-RU"/>
        </w:rPr>
        <w:t>Контроль</w:t>
      </w:r>
      <w:r w:rsidR="00443D43">
        <w:rPr>
          <w:rFonts w:ascii="Arial" w:hAnsi="Arial" w:cs="Arial"/>
          <w:color w:val="000000"/>
          <w:lang w:eastAsia="ru-RU" w:bidi="ru-RU"/>
        </w:rPr>
        <w:t xml:space="preserve"> </w:t>
      </w:r>
      <w:r w:rsidRPr="00911369">
        <w:rPr>
          <w:rFonts w:ascii="Arial" w:hAnsi="Arial" w:cs="Arial"/>
          <w:color w:val="000000"/>
          <w:lang w:eastAsia="ru-RU" w:bidi="ru-RU"/>
        </w:rPr>
        <w:t>за исполнением настоящего Постановления возложить на начальника Управления образования Администрации города Лобня Иванова Б.Г.</w:t>
      </w:r>
    </w:p>
    <w:p w14:paraId="3F182628" w14:textId="1C7CB150" w:rsidR="00443D43" w:rsidRDefault="00443D43" w:rsidP="00443D43">
      <w:pPr>
        <w:pStyle w:val="60"/>
        <w:shd w:val="clear" w:color="auto" w:fill="auto"/>
        <w:tabs>
          <w:tab w:val="left" w:pos="1495"/>
        </w:tabs>
        <w:spacing w:before="0" w:line="317" w:lineRule="exact"/>
        <w:ind w:firstLine="0"/>
        <w:jc w:val="both"/>
        <w:rPr>
          <w:rFonts w:ascii="Arial" w:hAnsi="Arial" w:cs="Arial"/>
          <w:color w:val="000000"/>
          <w:lang w:eastAsia="ru-RU" w:bidi="ru-RU"/>
        </w:rPr>
      </w:pPr>
    </w:p>
    <w:p w14:paraId="76AB094D" w14:textId="72EEBC29" w:rsidR="00443D43" w:rsidRPr="00911369" w:rsidRDefault="00443D43" w:rsidP="00443D43">
      <w:pPr>
        <w:pStyle w:val="60"/>
        <w:shd w:val="clear" w:color="auto" w:fill="auto"/>
        <w:tabs>
          <w:tab w:val="left" w:pos="1495"/>
        </w:tabs>
        <w:spacing w:before="0" w:line="317" w:lineRule="exact"/>
        <w:ind w:firstLine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lang w:eastAsia="ru-RU" w:bidi="ru-RU"/>
        </w:rPr>
        <w:t>Е.В. Смышляев</w:t>
      </w:r>
    </w:p>
    <w:p w14:paraId="6D3B10DA" w14:textId="77777777" w:rsidR="00911369" w:rsidRPr="00911369" w:rsidRDefault="00911369" w:rsidP="00911369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622510ED" w14:textId="77777777" w:rsidR="00833682" w:rsidRPr="00911369" w:rsidRDefault="00833682">
      <w:pPr>
        <w:rPr>
          <w:rFonts w:ascii="Arial" w:hAnsi="Arial" w:cs="Arial"/>
        </w:rPr>
      </w:pPr>
    </w:p>
    <w:sectPr w:rsidR="00833682" w:rsidRPr="00911369" w:rsidSect="009113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F4C"/>
    <w:multiLevelType w:val="multilevel"/>
    <w:tmpl w:val="6768614A"/>
    <w:lvl w:ilvl="0">
      <w:start w:val="1"/>
      <w:numFmt w:val="decimal"/>
      <w:lvlText w:val="%1."/>
      <w:lvlJc w:val="left"/>
      <w:rPr>
        <w:rFonts w:ascii="Arial" w:eastAsia="Century Schoolbook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637F4B"/>
    <w:multiLevelType w:val="multilevel"/>
    <w:tmpl w:val="A014CEBC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18"/>
    <w:rsid w:val="00060618"/>
    <w:rsid w:val="00443D43"/>
    <w:rsid w:val="00654CB4"/>
    <w:rsid w:val="006F627C"/>
    <w:rsid w:val="00833682"/>
    <w:rsid w:val="0091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00E4"/>
  <w15:chartTrackingRefBased/>
  <w15:docId w15:val="{795F1742-80AA-4689-B723-533DD4F6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13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6">
    <w:name w:val="Основной текст (6)_"/>
    <w:basedOn w:val="a0"/>
    <w:link w:val="60"/>
    <w:rsid w:val="00911369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11369"/>
    <w:pPr>
      <w:widowControl w:val="0"/>
      <w:shd w:val="clear" w:color="auto" w:fill="FFFFFF"/>
      <w:spacing w:before="1620" w:after="0" w:line="331" w:lineRule="exact"/>
      <w:ind w:hanging="360"/>
    </w:pPr>
    <w:rPr>
      <w:rFonts w:ascii="Century Schoolbook" w:eastAsia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 Олеговна</dc:creator>
  <cp:keywords/>
  <dc:description/>
  <cp:lastModifiedBy>Касаджик Екатерина Олеговна</cp:lastModifiedBy>
  <cp:revision>3</cp:revision>
  <dcterms:created xsi:type="dcterms:W3CDTF">2021-12-29T11:55:00Z</dcterms:created>
  <dcterms:modified xsi:type="dcterms:W3CDTF">2021-12-29T12:00:00Z</dcterms:modified>
</cp:coreProperties>
</file>