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45CA7" w14:textId="77777777" w:rsidR="00A7626E" w:rsidRDefault="00A7626E" w:rsidP="00A7626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</w:t>
      </w:r>
    </w:p>
    <w:p w14:paraId="514339A0" w14:textId="77777777" w:rsidR="00A7626E" w:rsidRPr="00EF071B" w:rsidRDefault="00A7626E" w:rsidP="00A7626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ГОРОДА ЛОБНЯ</w:t>
      </w:r>
    </w:p>
    <w:p w14:paraId="1B06897E" w14:textId="77777777" w:rsidR="00A7626E" w:rsidRPr="00EF071B" w:rsidRDefault="00A7626E" w:rsidP="00A7626E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</w:t>
      </w:r>
    </w:p>
    <w:p w14:paraId="64D55C7F" w14:textId="77777777" w:rsidR="00A7626E" w:rsidRPr="00EF071B" w:rsidRDefault="00A7626E" w:rsidP="00A7626E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</w:p>
    <w:p w14:paraId="684A570A" w14:textId="3C346C03" w:rsidR="00A7626E" w:rsidRPr="00EF071B" w:rsidRDefault="00A7626E" w:rsidP="00A7626E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A22D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20.06.2016 № 893</w:t>
      </w:r>
    </w:p>
    <w:p w14:paraId="75E63AA2" w14:textId="77777777" w:rsidR="00A7626E" w:rsidRDefault="00A7626E" w:rsidP="00B65D43">
      <w:pPr>
        <w:pStyle w:val="20"/>
        <w:shd w:val="clear" w:color="auto" w:fill="auto"/>
        <w:spacing w:before="0" w:after="327"/>
        <w:ind w:left="320" w:right="3520" w:firstLine="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377969B0" w14:textId="629E81CB" w:rsidR="00B65D43" w:rsidRPr="00A7626E" w:rsidRDefault="00B65D43" w:rsidP="001627AB">
      <w:pPr>
        <w:pStyle w:val="20"/>
        <w:shd w:val="clear" w:color="auto" w:fill="auto"/>
        <w:spacing w:before="0" w:after="327" w:line="276" w:lineRule="auto"/>
        <w:ind w:left="320" w:right="3520" w:firstLine="0"/>
        <w:rPr>
          <w:rFonts w:ascii="Arial" w:hAnsi="Arial" w:cs="Arial"/>
          <w:sz w:val="24"/>
          <w:szCs w:val="24"/>
        </w:rPr>
      </w:pPr>
      <w:r w:rsidRPr="00A7626E">
        <w:rPr>
          <w:rFonts w:ascii="Arial" w:hAnsi="Arial" w:cs="Arial"/>
          <w:color w:val="000000"/>
          <w:sz w:val="24"/>
          <w:szCs w:val="24"/>
          <w:lang w:eastAsia="ru-RU" w:bidi="ru-RU"/>
        </w:rPr>
        <w:t>О порядке взимания родительской платы за содержание ребенка (присмотр и уход за ребенком) в дошкольном образовательном учреждении</w:t>
      </w:r>
    </w:p>
    <w:p w14:paraId="47D8660C" w14:textId="15495CF3" w:rsidR="00B65D43" w:rsidRDefault="00B65D43" w:rsidP="00B65D43">
      <w:pPr>
        <w:pStyle w:val="20"/>
        <w:shd w:val="clear" w:color="auto" w:fill="auto"/>
        <w:spacing w:before="0" w:after="0" w:line="240" w:lineRule="exact"/>
        <w:ind w:left="320" w:firstLine="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A7626E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ПОСТАНОВЛЯЮ:</w:t>
      </w:r>
    </w:p>
    <w:p w14:paraId="3A7F9B83" w14:textId="77777777" w:rsidR="004B3B81" w:rsidRPr="00A7626E" w:rsidRDefault="004B3B81" w:rsidP="00B65D43">
      <w:pPr>
        <w:pStyle w:val="20"/>
        <w:shd w:val="clear" w:color="auto" w:fill="auto"/>
        <w:spacing w:before="0" w:after="0" w:line="240" w:lineRule="exact"/>
        <w:ind w:left="320" w:firstLine="0"/>
        <w:rPr>
          <w:rFonts w:ascii="Arial" w:hAnsi="Arial" w:cs="Arial"/>
          <w:sz w:val="24"/>
          <w:szCs w:val="24"/>
        </w:rPr>
      </w:pPr>
    </w:p>
    <w:p w14:paraId="0306C20F" w14:textId="77777777" w:rsidR="00B65D43" w:rsidRPr="00A7626E" w:rsidRDefault="00B65D43" w:rsidP="001627AB">
      <w:pPr>
        <w:pStyle w:val="20"/>
        <w:numPr>
          <w:ilvl w:val="0"/>
          <w:numId w:val="1"/>
        </w:numPr>
        <w:shd w:val="clear" w:color="auto" w:fill="auto"/>
        <w:tabs>
          <w:tab w:val="left" w:pos="320"/>
        </w:tabs>
        <w:spacing w:before="0" w:after="0" w:line="276" w:lineRule="auto"/>
        <w:ind w:left="320" w:hanging="320"/>
        <w:jc w:val="both"/>
        <w:rPr>
          <w:rFonts w:ascii="Arial" w:hAnsi="Arial" w:cs="Arial"/>
          <w:sz w:val="24"/>
          <w:szCs w:val="24"/>
        </w:rPr>
      </w:pPr>
      <w:r w:rsidRPr="00A7626E">
        <w:rPr>
          <w:rFonts w:ascii="Arial" w:hAnsi="Arial" w:cs="Arial"/>
          <w:color w:val="000000"/>
          <w:sz w:val="24"/>
          <w:szCs w:val="24"/>
          <w:lang w:eastAsia="ru-RU" w:bidi="ru-RU"/>
        </w:rPr>
        <w:t>Утвердить Положение о порядке взимания родительской платы за содержание ребенка (присмотр и уход за ребенком) в дошкольном образовательном учреждении (прилагается).</w:t>
      </w:r>
    </w:p>
    <w:p w14:paraId="354F5A6B" w14:textId="77777777" w:rsidR="00B65D43" w:rsidRPr="00A7626E" w:rsidRDefault="00B65D43" w:rsidP="001627AB">
      <w:pPr>
        <w:pStyle w:val="20"/>
        <w:numPr>
          <w:ilvl w:val="0"/>
          <w:numId w:val="1"/>
        </w:numPr>
        <w:shd w:val="clear" w:color="auto" w:fill="auto"/>
        <w:tabs>
          <w:tab w:val="left" w:pos="338"/>
        </w:tabs>
        <w:spacing w:before="0" w:after="0" w:line="276" w:lineRule="auto"/>
        <w:ind w:left="320" w:hanging="320"/>
        <w:jc w:val="both"/>
        <w:rPr>
          <w:rFonts w:ascii="Arial" w:hAnsi="Arial" w:cs="Arial"/>
          <w:sz w:val="24"/>
          <w:szCs w:val="24"/>
        </w:rPr>
      </w:pPr>
      <w:r w:rsidRPr="00A7626E">
        <w:rPr>
          <w:rFonts w:ascii="Arial" w:hAnsi="Arial" w:cs="Arial"/>
          <w:color w:val="000000"/>
          <w:sz w:val="24"/>
          <w:szCs w:val="24"/>
          <w:lang w:eastAsia="ru-RU" w:bidi="ru-RU"/>
        </w:rPr>
        <w:t>Руководителям дошкольных образовательных учреждений довести до сведения родителей (законных представителей) Положение о порядке взимания родительской платы за содержание ребенка (присмотр и уход за ребенком) в дошкольном образовательном учреждении.</w:t>
      </w:r>
    </w:p>
    <w:p w14:paraId="404C91B7" w14:textId="77777777" w:rsidR="00B65D43" w:rsidRPr="00A7626E" w:rsidRDefault="00B65D43" w:rsidP="001627AB">
      <w:pPr>
        <w:pStyle w:val="20"/>
        <w:numPr>
          <w:ilvl w:val="0"/>
          <w:numId w:val="1"/>
        </w:numPr>
        <w:shd w:val="clear" w:color="auto" w:fill="auto"/>
        <w:tabs>
          <w:tab w:val="left" w:pos="341"/>
        </w:tabs>
        <w:spacing w:before="0" w:after="0" w:line="276" w:lineRule="auto"/>
        <w:ind w:left="320" w:hanging="320"/>
        <w:jc w:val="both"/>
        <w:rPr>
          <w:rFonts w:ascii="Arial" w:hAnsi="Arial" w:cs="Arial"/>
          <w:sz w:val="24"/>
          <w:szCs w:val="24"/>
        </w:rPr>
      </w:pPr>
      <w:r w:rsidRPr="00A7626E">
        <w:rPr>
          <w:rFonts w:ascii="Arial" w:hAnsi="Arial" w:cs="Arial"/>
          <w:color w:val="000000"/>
          <w:sz w:val="24"/>
          <w:szCs w:val="24"/>
          <w:lang w:eastAsia="ru-RU" w:bidi="ru-RU"/>
        </w:rPr>
        <w:t>Настоящее положение вступает в силу с 01 июля 2016 года.</w:t>
      </w:r>
    </w:p>
    <w:p w14:paraId="547EF7F7" w14:textId="735D5936" w:rsidR="00B65D43" w:rsidRPr="00A7626E" w:rsidRDefault="00B65D43" w:rsidP="001627AB">
      <w:pPr>
        <w:pStyle w:val="20"/>
        <w:numPr>
          <w:ilvl w:val="0"/>
          <w:numId w:val="1"/>
        </w:numPr>
        <w:shd w:val="clear" w:color="auto" w:fill="auto"/>
        <w:tabs>
          <w:tab w:val="left" w:pos="341"/>
        </w:tabs>
        <w:spacing w:before="0" w:after="0" w:line="276" w:lineRule="auto"/>
        <w:ind w:left="320" w:hanging="320"/>
        <w:jc w:val="both"/>
        <w:rPr>
          <w:rFonts w:ascii="Arial" w:hAnsi="Arial" w:cs="Arial"/>
          <w:sz w:val="24"/>
          <w:szCs w:val="24"/>
        </w:rPr>
      </w:pPr>
      <w:r w:rsidRPr="00A7626E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Постановление от 27.05.2014 № 855 «О порядке взимания родительской платы за содержание ребенка (присмотр и уход за ребенком) в дошкольном образовательном учреждении» считать утратившим силу.</w:t>
      </w:r>
    </w:p>
    <w:p w14:paraId="25FB9A72" w14:textId="77777777" w:rsidR="00B65D43" w:rsidRPr="00A7626E" w:rsidRDefault="00B65D43" w:rsidP="001627AB">
      <w:pPr>
        <w:pStyle w:val="20"/>
        <w:numPr>
          <w:ilvl w:val="0"/>
          <w:numId w:val="1"/>
        </w:numPr>
        <w:shd w:val="clear" w:color="auto" w:fill="auto"/>
        <w:tabs>
          <w:tab w:val="left" w:pos="341"/>
        </w:tabs>
        <w:spacing w:before="0" w:after="0" w:line="276" w:lineRule="auto"/>
        <w:ind w:left="320" w:hanging="320"/>
        <w:jc w:val="both"/>
        <w:rPr>
          <w:rFonts w:ascii="Arial" w:hAnsi="Arial" w:cs="Arial"/>
          <w:sz w:val="24"/>
          <w:szCs w:val="24"/>
        </w:rPr>
      </w:pPr>
      <w:r w:rsidRPr="00A7626E">
        <w:rPr>
          <w:rFonts w:ascii="Arial" w:hAnsi="Arial" w:cs="Arial"/>
          <w:color w:val="000000"/>
          <w:sz w:val="24"/>
          <w:szCs w:val="24"/>
          <w:lang w:eastAsia="ru-RU" w:bidi="ru-RU"/>
        </w:rPr>
        <w:t>Контроль за исполнение настоящего Постановления возложить на Начальника Управления образования Администрации города Лобня Иванова Б.Г.</w:t>
      </w:r>
    </w:p>
    <w:p w14:paraId="3AF9BF38" w14:textId="171ACCDF" w:rsidR="00FD0E19" w:rsidRPr="00A7626E" w:rsidRDefault="00FD0E19">
      <w:pPr>
        <w:rPr>
          <w:rFonts w:ascii="Arial" w:hAnsi="Arial" w:cs="Arial"/>
          <w:sz w:val="24"/>
          <w:szCs w:val="24"/>
        </w:rPr>
      </w:pPr>
    </w:p>
    <w:p w14:paraId="7A32481F" w14:textId="4F9892A5" w:rsidR="00B65D43" w:rsidRPr="00A7626E" w:rsidRDefault="00B65D43">
      <w:pPr>
        <w:rPr>
          <w:rFonts w:ascii="Arial" w:hAnsi="Arial" w:cs="Arial"/>
          <w:sz w:val="24"/>
          <w:szCs w:val="24"/>
        </w:rPr>
      </w:pPr>
      <w:r w:rsidRPr="00A7626E">
        <w:rPr>
          <w:rFonts w:ascii="Arial" w:hAnsi="Arial" w:cs="Arial"/>
          <w:sz w:val="24"/>
          <w:szCs w:val="24"/>
        </w:rPr>
        <w:t>Руководитель Администрации</w:t>
      </w:r>
      <w:r w:rsidRPr="00A7626E">
        <w:rPr>
          <w:rFonts w:ascii="Arial" w:hAnsi="Arial" w:cs="Arial"/>
          <w:sz w:val="24"/>
          <w:szCs w:val="24"/>
        </w:rPr>
        <w:tab/>
      </w:r>
      <w:r w:rsidRPr="00A7626E">
        <w:rPr>
          <w:rFonts w:ascii="Arial" w:hAnsi="Arial" w:cs="Arial"/>
          <w:sz w:val="24"/>
          <w:szCs w:val="24"/>
        </w:rPr>
        <w:tab/>
      </w:r>
      <w:r w:rsidRPr="00A7626E">
        <w:rPr>
          <w:rFonts w:ascii="Arial" w:hAnsi="Arial" w:cs="Arial"/>
          <w:sz w:val="24"/>
          <w:szCs w:val="24"/>
        </w:rPr>
        <w:tab/>
      </w:r>
      <w:r w:rsidRPr="00A7626E">
        <w:rPr>
          <w:rFonts w:ascii="Arial" w:hAnsi="Arial" w:cs="Arial"/>
          <w:sz w:val="24"/>
          <w:szCs w:val="24"/>
        </w:rPr>
        <w:tab/>
      </w:r>
      <w:r w:rsidRPr="00A7626E">
        <w:rPr>
          <w:rFonts w:ascii="Arial" w:hAnsi="Arial" w:cs="Arial"/>
          <w:sz w:val="24"/>
          <w:szCs w:val="24"/>
        </w:rPr>
        <w:tab/>
      </w:r>
      <w:r w:rsidRPr="00A7626E">
        <w:rPr>
          <w:rFonts w:ascii="Arial" w:hAnsi="Arial" w:cs="Arial"/>
          <w:sz w:val="24"/>
          <w:szCs w:val="24"/>
        </w:rPr>
        <w:tab/>
      </w:r>
      <w:r w:rsidRPr="00A7626E">
        <w:rPr>
          <w:rFonts w:ascii="Arial" w:hAnsi="Arial" w:cs="Arial"/>
          <w:sz w:val="24"/>
          <w:szCs w:val="24"/>
        </w:rPr>
        <w:tab/>
        <w:t xml:space="preserve"> Е.В. Смышляев</w:t>
      </w:r>
    </w:p>
    <w:p w14:paraId="2B3EA98C" w14:textId="1DFB1F07" w:rsidR="00B65D43" w:rsidRPr="00A7626E" w:rsidRDefault="00B65D43">
      <w:pPr>
        <w:rPr>
          <w:rFonts w:ascii="Arial" w:hAnsi="Arial" w:cs="Arial"/>
          <w:sz w:val="24"/>
          <w:szCs w:val="24"/>
        </w:rPr>
      </w:pPr>
    </w:p>
    <w:p w14:paraId="45E207BD" w14:textId="0B4FC058" w:rsidR="00B65D43" w:rsidRPr="00A7626E" w:rsidRDefault="00B65D43">
      <w:pPr>
        <w:rPr>
          <w:rFonts w:ascii="Arial" w:hAnsi="Arial" w:cs="Arial"/>
          <w:sz w:val="24"/>
          <w:szCs w:val="24"/>
        </w:rPr>
      </w:pPr>
    </w:p>
    <w:p w14:paraId="0D92ABEA" w14:textId="4ED9EF79" w:rsidR="00B65D43" w:rsidRPr="00A7626E" w:rsidRDefault="00B65D43">
      <w:pPr>
        <w:rPr>
          <w:rFonts w:ascii="Arial" w:hAnsi="Arial" w:cs="Arial"/>
          <w:sz w:val="24"/>
          <w:szCs w:val="24"/>
        </w:rPr>
      </w:pPr>
    </w:p>
    <w:p w14:paraId="19C4C907" w14:textId="2D60E3BE" w:rsidR="00B65D43" w:rsidRPr="00A7626E" w:rsidRDefault="00B65D43">
      <w:pPr>
        <w:rPr>
          <w:rFonts w:ascii="Arial" w:hAnsi="Arial" w:cs="Arial"/>
          <w:sz w:val="24"/>
          <w:szCs w:val="24"/>
        </w:rPr>
      </w:pPr>
    </w:p>
    <w:p w14:paraId="790DAD76" w14:textId="1CC485F9" w:rsidR="00B65D43" w:rsidRPr="00A7626E" w:rsidRDefault="00B65D43">
      <w:pPr>
        <w:rPr>
          <w:rFonts w:ascii="Arial" w:hAnsi="Arial" w:cs="Arial"/>
          <w:sz w:val="24"/>
          <w:szCs w:val="24"/>
        </w:rPr>
      </w:pPr>
    </w:p>
    <w:p w14:paraId="3A546FE8" w14:textId="5455F7F0" w:rsidR="00B65D43" w:rsidRPr="00A7626E" w:rsidRDefault="00B65D43">
      <w:pPr>
        <w:rPr>
          <w:rFonts w:ascii="Arial" w:hAnsi="Arial" w:cs="Arial"/>
          <w:sz w:val="24"/>
          <w:szCs w:val="24"/>
        </w:rPr>
      </w:pPr>
    </w:p>
    <w:p w14:paraId="0115982B" w14:textId="347B6544" w:rsidR="00B65D43" w:rsidRPr="00A7626E" w:rsidRDefault="00B65D43">
      <w:pPr>
        <w:rPr>
          <w:rFonts w:ascii="Arial" w:hAnsi="Arial" w:cs="Arial"/>
          <w:sz w:val="24"/>
          <w:szCs w:val="24"/>
        </w:rPr>
      </w:pPr>
    </w:p>
    <w:p w14:paraId="7CE8ABA8" w14:textId="050E3C17" w:rsidR="00B65D43" w:rsidRPr="00A7626E" w:rsidRDefault="00B65D43">
      <w:pPr>
        <w:rPr>
          <w:rFonts w:ascii="Arial" w:hAnsi="Arial" w:cs="Arial"/>
          <w:sz w:val="24"/>
          <w:szCs w:val="24"/>
        </w:rPr>
      </w:pPr>
    </w:p>
    <w:p w14:paraId="0E23F761" w14:textId="14D6007C" w:rsidR="00B65D43" w:rsidRPr="00A7626E" w:rsidRDefault="00B65D43">
      <w:pPr>
        <w:rPr>
          <w:rFonts w:ascii="Arial" w:hAnsi="Arial" w:cs="Arial"/>
          <w:sz w:val="24"/>
          <w:szCs w:val="24"/>
        </w:rPr>
      </w:pPr>
    </w:p>
    <w:p w14:paraId="76E83454" w14:textId="0CA5A6C4" w:rsidR="00B65D43" w:rsidRDefault="00B65D43">
      <w:pPr>
        <w:rPr>
          <w:rFonts w:ascii="Arial" w:hAnsi="Arial" w:cs="Arial"/>
          <w:sz w:val="24"/>
          <w:szCs w:val="24"/>
        </w:rPr>
      </w:pPr>
    </w:p>
    <w:p w14:paraId="49FB5F8E" w14:textId="77777777" w:rsidR="00A22DAB" w:rsidRPr="00A7626E" w:rsidRDefault="00A22DAB">
      <w:pPr>
        <w:rPr>
          <w:rFonts w:ascii="Arial" w:hAnsi="Arial" w:cs="Arial"/>
          <w:sz w:val="24"/>
          <w:szCs w:val="24"/>
        </w:rPr>
      </w:pPr>
    </w:p>
    <w:p w14:paraId="4C652799" w14:textId="77777777" w:rsidR="00A7626E" w:rsidRPr="00A7626E" w:rsidRDefault="00B65D43" w:rsidP="00A7626E">
      <w:pPr>
        <w:pStyle w:val="a3"/>
        <w:jc w:val="right"/>
        <w:rPr>
          <w:rFonts w:ascii="Arial" w:hAnsi="Arial" w:cs="Arial"/>
          <w:sz w:val="24"/>
          <w:szCs w:val="24"/>
        </w:rPr>
      </w:pPr>
      <w:r w:rsidRPr="00A7626E">
        <w:rPr>
          <w:rFonts w:ascii="Arial" w:hAnsi="Arial" w:cs="Arial"/>
          <w:sz w:val="24"/>
          <w:szCs w:val="24"/>
        </w:rPr>
        <w:t xml:space="preserve">Утверждено </w:t>
      </w:r>
    </w:p>
    <w:p w14:paraId="0C4F6335" w14:textId="77777777" w:rsidR="00A7626E" w:rsidRPr="00A7626E" w:rsidRDefault="00B65D43" w:rsidP="00A7626E">
      <w:pPr>
        <w:pStyle w:val="a3"/>
        <w:jc w:val="right"/>
        <w:rPr>
          <w:rFonts w:ascii="Arial" w:hAnsi="Arial" w:cs="Arial"/>
          <w:sz w:val="24"/>
          <w:szCs w:val="24"/>
        </w:rPr>
      </w:pPr>
      <w:r w:rsidRPr="00A7626E">
        <w:rPr>
          <w:rFonts w:ascii="Arial" w:hAnsi="Arial" w:cs="Arial"/>
          <w:sz w:val="24"/>
          <w:szCs w:val="24"/>
        </w:rPr>
        <w:t xml:space="preserve">Постановлением </w:t>
      </w:r>
    </w:p>
    <w:p w14:paraId="257A85F6" w14:textId="77777777" w:rsidR="00A7626E" w:rsidRPr="00A7626E" w:rsidRDefault="00B65D43" w:rsidP="00A7626E">
      <w:pPr>
        <w:pStyle w:val="a3"/>
        <w:jc w:val="right"/>
        <w:rPr>
          <w:rFonts w:ascii="Arial" w:hAnsi="Arial" w:cs="Arial"/>
          <w:sz w:val="24"/>
          <w:szCs w:val="24"/>
        </w:rPr>
      </w:pPr>
      <w:r w:rsidRPr="00A7626E">
        <w:rPr>
          <w:rFonts w:ascii="Arial" w:hAnsi="Arial" w:cs="Arial"/>
          <w:sz w:val="24"/>
          <w:szCs w:val="24"/>
        </w:rPr>
        <w:lastRenderedPageBreak/>
        <w:t>Администрации города Лобня</w:t>
      </w:r>
    </w:p>
    <w:p w14:paraId="56D9F1AD" w14:textId="4B8DA6D3" w:rsidR="00B65D43" w:rsidRDefault="00B65D43" w:rsidP="00A7626E">
      <w:pPr>
        <w:pStyle w:val="a3"/>
        <w:jc w:val="right"/>
        <w:rPr>
          <w:rFonts w:ascii="Arial" w:hAnsi="Arial" w:cs="Arial"/>
          <w:sz w:val="24"/>
          <w:szCs w:val="24"/>
        </w:rPr>
      </w:pPr>
      <w:r w:rsidRPr="00A7626E">
        <w:rPr>
          <w:rFonts w:ascii="Arial" w:hAnsi="Arial" w:cs="Arial"/>
          <w:sz w:val="24"/>
          <w:szCs w:val="24"/>
        </w:rPr>
        <w:t xml:space="preserve"> от 20.06.2016 № 893</w:t>
      </w:r>
    </w:p>
    <w:p w14:paraId="1445B722" w14:textId="2A702A47" w:rsidR="00A22DAB" w:rsidRPr="00A7626E" w:rsidRDefault="00A22DAB" w:rsidP="001627AB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Положение</w:t>
      </w:r>
    </w:p>
    <w:p w14:paraId="54441D41" w14:textId="6323DFFE" w:rsidR="00B65D43" w:rsidRPr="00A7626E" w:rsidRDefault="00A22DAB" w:rsidP="001627AB">
      <w:pPr>
        <w:pStyle w:val="20"/>
        <w:shd w:val="clear" w:color="auto" w:fill="auto"/>
        <w:spacing w:before="0" w:after="312" w:line="276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 </w:t>
      </w:r>
      <w:r w:rsidR="00B65D43" w:rsidRPr="00A7626E">
        <w:rPr>
          <w:rFonts w:ascii="Arial" w:hAnsi="Arial" w:cs="Arial"/>
          <w:color w:val="000000"/>
          <w:sz w:val="24"/>
          <w:szCs w:val="24"/>
          <w:lang w:eastAsia="ru-RU" w:bidi="ru-RU"/>
        </w:rPr>
        <w:t>порядке взимания родительской платы за содержание ребенка (присмотр и уход за ребенком) в дошкольном образовательном учреждении</w:t>
      </w:r>
    </w:p>
    <w:p w14:paraId="542321F3" w14:textId="77777777" w:rsidR="00B65D43" w:rsidRPr="00A7626E" w:rsidRDefault="00B65D43" w:rsidP="001627AB">
      <w:pPr>
        <w:pStyle w:val="20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A7626E">
        <w:rPr>
          <w:rFonts w:ascii="Arial" w:hAnsi="Arial" w:cs="Arial"/>
          <w:color w:val="000000"/>
          <w:sz w:val="24"/>
          <w:szCs w:val="24"/>
          <w:lang w:eastAsia="ru-RU" w:bidi="ru-RU"/>
        </w:rPr>
        <w:t>Родительская плата за содержание ребенка (присмотр и уход за ребенком) вносится до 10 числа текущего месяца.</w:t>
      </w:r>
    </w:p>
    <w:p w14:paraId="62DA5139" w14:textId="77777777" w:rsidR="00B65D43" w:rsidRPr="00A7626E" w:rsidRDefault="00B65D43" w:rsidP="001627AB">
      <w:pPr>
        <w:pStyle w:val="20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A7626E">
        <w:rPr>
          <w:rFonts w:ascii="Arial" w:hAnsi="Arial" w:cs="Arial"/>
          <w:color w:val="000000"/>
          <w:sz w:val="24"/>
          <w:szCs w:val="24"/>
          <w:lang w:eastAsia="ru-RU" w:bidi="ru-RU"/>
        </w:rPr>
        <w:t>Начисление родительской платы за содержание ребенка (присмотр и уход за ребенком) в дошкольном образовательном учреждении производится на основании табеля учета посещаемости ребенка.</w:t>
      </w:r>
    </w:p>
    <w:p w14:paraId="6C6AF1C3" w14:textId="77777777" w:rsidR="00B65D43" w:rsidRPr="00A7626E" w:rsidRDefault="00B65D43" w:rsidP="001627AB">
      <w:pPr>
        <w:pStyle w:val="20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A7626E">
        <w:rPr>
          <w:rFonts w:ascii="Arial" w:hAnsi="Arial" w:cs="Arial"/>
          <w:color w:val="000000"/>
          <w:sz w:val="24"/>
          <w:szCs w:val="24"/>
          <w:lang w:eastAsia="ru-RU" w:bidi="ru-RU"/>
        </w:rPr>
        <w:t>Табель учета посещаемости ведется воспитателем дошкольного образовательного учреждения.</w:t>
      </w:r>
    </w:p>
    <w:p w14:paraId="5DC9C1EB" w14:textId="77777777" w:rsidR="00B65D43" w:rsidRPr="00A7626E" w:rsidRDefault="00B65D43" w:rsidP="001627AB">
      <w:pPr>
        <w:pStyle w:val="20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A7626E">
        <w:rPr>
          <w:rFonts w:ascii="Arial" w:hAnsi="Arial" w:cs="Arial"/>
          <w:color w:val="000000"/>
          <w:sz w:val="24"/>
          <w:szCs w:val="24"/>
          <w:lang w:eastAsia="ru-RU" w:bidi="ru-RU"/>
        </w:rPr>
        <w:t>Табель учета посещаемости утверждается руководителем дошкольного образовательного учреждения и предоставляется в МКУ ЦБ учреждений образования г. Лобня к 1 числу последующего месяца, включая и приказы на перерасчет родительской платы за предыдущий месяц.</w:t>
      </w:r>
    </w:p>
    <w:p w14:paraId="20214CC8" w14:textId="77777777" w:rsidR="00B65D43" w:rsidRPr="00A7626E" w:rsidRDefault="00B65D43" w:rsidP="001627AB">
      <w:pPr>
        <w:pStyle w:val="20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A7626E">
        <w:rPr>
          <w:rFonts w:ascii="Arial" w:hAnsi="Arial" w:cs="Arial"/>
          <w:color w:val="000000"/>
          <w:sz w:val="24"/>
          <w:szCs w:val="24"/>
          <w:lang w:eastAsia="ru-RU" w:bidi="ru-RU"/>
        </w:rPr>
        <w:t>МКУ ЦБ учреждений образования г. Лобня выдает квитанции на оплату за содержание детей руководителям дошкольных образовательных учреждений в течении 3-х рабочих дней.</w:t>
      </w:r>
    </w:p>
    <w:p w14:paraId="388B6A86" w14:textId="77777777" w:rsidR="00B65D43" w:rsidRPr="00A7626E" w:rsidRDefault="00B65D43" w:rsidP="001627AB">
      <w:pPr>
        <w:pStyle w:val="20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A7626E">
        <w:rPr>
          <w:rFonts w:ascii="Arial" w:hAnsi="Arial" w:cs="Arial"/>
          <w:color w:val="000000"/>
          <w:sz w:val="24"/>
          <w:szCs w:val="24"/>
          <w:lang w:eastAsia="ru-RU" w:bidi="ru-RU"/>
        </w:rPr>
        <w:t>Квитанции на оплату родителям (законным представителям) выдаются воспитателями дошкольного учреждения на следующий день после получения.</w:t>
      </w:r>
    </w:p>
    <w:p w14:paraId="578276A9" w14:textId="77777777" w:rsidR="00B65D43" w:rsidRPr="00A7626E" w:rsidRDefault="00B65D43" w:rsidP="001627AB">
      <w:pPr>
        <w:pStyle w:val="20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A7626E">
        <w:rPr>
          <w:rFonts w:ascii="Arial" w:hAnsi="Arial" w:cs="Arial"/>
          <w:color w:val="000000"/>
          <w:sz w:val="24"/>
          <w:szCs w:val="24"/>
          <w:lang w:eastAsia="ru-RU" w:bidi="ru-RU"/>
        </w:rPr>
        <w:t>Родителями (законными представителями) оплачивается весь период нахождения ребенка в списках воспитанников дошкольного образовательного учреждения, за исключением случаев:</w:t>
      </w:r>
    </w:p>
    <w:p w14:paraId="430F2562" w14:textId="77777777" w:rsidR="00B65D43" w:rsidRPr="00A7626E" w:rsidRDefault="00B65D43" w:rsidP="001627AB">
      <w:pPr>
        <w:pStyle w:val="20"/>
        <w:numPr>
          <w:ilvl w:val="0"/>
          <w:numId w:val="3"/>
        </w:numPr>
        <w:shd w:val="clear" w:color="auto" w:fill="auto"/>
        <w:tabs>
          <w:tab w:val="left" w:pos="355"/>
          <w:tab w:val="left" w:pos="763"/>
        </w:tabs>
        <w:spacing w:before="0" w:after="162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A7626E">
        <w:rPr>
          <w:rFonts w:ascii="Arial" w:hAnsi="Arial" w:cs="Arial"/>
          <w:color w:val="000000"/>
          <w:sz w:val="24"/>
          <w:szCs w:val="24"/>
          <w:lang w:eastAsia="ru-RU" w:bidi="ru-RU"/>
        </w:rPr>
        <w:t>болезни ребенка при наличии медицинских документов;</w:t>
      </w:r>
    </w:p>
    <w:p w14:paraId="371A0156" w14:textId="77777777" w:rsidR="00B65D43" w:rsidRPr="00A7626E" w:rsidRDefault="00B65D43" w:rsidP="001627AB">
      <w:pPr>
        <w:pStyle w:val="20"/>
        <w:numPr>
          <w:ilvl w:val="0"/>
          <w:numId w:val="3"/>
        </w:numPr>
        <w:shd w:val="clear" w:color="auto" w:fill="auto"/>
        <w:tabs>
          <w:tab w:val="left" w:pos="355"/>
          <w:tab w:val="left" w:pos="763"/>
        </w:tabs>
        <w:spacing w:before="0" w:after="46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A7626E">
        <w:rPr>
          <w:rFonts w:ascii="Arial" w:hAnsi="Arial" w:cs="Arial"/>
          <w:color w:val="000000"/>
          <w:sz w:val="24"/>
          <w:szCs w:val="24"/>
          <w:lang w:eastAsia="ru-RU" w:bidi="ru-RU"/>
        </w:rPr>
        <w:t>санаторно-курортного лечения по рекомендации лечебного учреждения;</w:t>
      </w:r>
    </w:p>
    <w:p w14:paraId="7BB206D2" w14:textId="77777777" w:rsidR="00B65D43" w:rsidRPr="00A7626E" w:rsidRDefault="00B65D43" w:rsidP="001627AB">
      <w:pPr>
        <w:pStyle w:val="20"/>
        <w:numPr>
          <w:ilvl w:val="0"/>
          <w:numId w:val="3"/>
        </w:numPr>
        <w:shd w:val="clear" w:color="auto" w:fill="auto"/>
        <w:tabs>
          <w:tab w:val="left" w:pos="355"/>
          <w:tab w:val="left" w:pos="763"/>
        </w:tabs>
        <w:spacing w:before="0"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A7626E">
        <w:rPr>
          <w:rFonts w:ascii="Arial" w:hAnsi="Arial" w:cs="Arial"/>
          <w:color w:val="000000"/>
          <w:sz w:val="24"/>
          <w:szCs w:val="24"/>
          <w:lang w:eastAsia="ru-RU" w:bidi="ru-RU"/>
        </w:rPr>
        <w:t>отдыха ребенка на период отпуска (ежегодного оплачиваемого отпуска) родителей (законных представителей) не более 28 календарных дней в год при наличии справки с места работы о предоставляемом отпуске и заявления родителей (законных представителей);</w:t>
      </w:r>
    </w:p>
    <w:p w14:paraId="212DB2CB" w14:textId="77777777" w:rsidR="00B65D43" w:rsidRPr="00A7626E" w:rsidRDefault="00B65D43" w:rsidP="00CF10EE">
      <w:pPr>
        <w:tabs>
          <w:tab w:val="left" w:pos="355"/>
        </w:tabs>
        <w:rPr>
          <w:rFonts w:ascii="Arial" w:hAnsi="Arial" w:cs="Arial"/>
          <w:sz w:val="24"/>
          <w:szCs w:val="24"/>
        </w:rPr>
      </w:pPr>
    </w:p>
    <w:sectPr w:rsidR="00B65D43" w:rsidRPr="00A7626E" w:rsidSect="00A762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3AF5"/>
    <w:multiLevelType w:val="multilevel"/>
    <w:tmpl w:val="FCFCFE2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73C7F"/>
    <w:multiLevelType w:val="multilevel"/>
    <w:tmpl w:val="36BEA6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5C634A"/>
    <w:multiLevelType w:val="multilevel"/>
    <w:tmpl w:val="3B4C5B7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F9"/>
    <w:rsid w:val="001627AB"/>
    <w:rsid w:val="002948F9"/>
    <w:rsid w:val="004B3B81"/>
    <w:rsid w:val="00A22DAB"/>
    <w:rsid w:val="00A7626E"/>
    <w:rsid w:val="00B65D43"/>
    <w:rsid w:val="00CF10EE"/>
    <w:rsid w:val="00FD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805A"/>
  <w15:chartTrackingRefBased/>
  <w15:docId w15:val="{91B6DB9F-22DC-4455-9CD8-0EDF67D3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65D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5D43"/>
    <w:pPr>
      <w:widowControl w:val="0"/>
      <w:shd w:val="clear" w:color="auto" w:fill="FFFFFF"/>
      <w:spacing w:before="660" w:after="300" w:line="274" w:lineRule="exact"/>
      <w:ind w:hanging="1440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A762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2</cp:revision>
  <dcterms:created xsi:type="dcterms:W3CDTF">2022-02-02T14:08:00Z</dcterms:created>
  <dcterms:modified xsi:type="dcterms:W3CDTF">2022-02-02T14:17:00Z</dcterms:modified>
</cp:coreProperties>
</file>