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04" w:rsidRDefault="00CC3904" w:rsidP="00CC390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CC3904" w:rsidRDefault="00CC3904" w:rsidP="00CC390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CC3904" w:rsidRDefault="00CC3904" w:rsidP="00CC390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CC3904" w:rsidRDefault="00CC3904" w:rsidP="00CC390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CC3904" w:rsidRDefault="00CC3904" w:rsidP="00CC390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от 01.04.2019 № 495</w:t>
      </w:r>
    </w:p>
    <w:p w:rsidR="00160CD7" w:rsidRDefault="00160CD7" w:rsidP="00CC390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160CD7" w:rsidRPr="00160CD7" w:rsidRDefault="00160CD7" w:rsidP="00CC390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160CD7" w:rsidRPr="00160CD7" w:rsidRDefault="00160CD7" w:rsidP="00160CD7">
      <w:pPr>
        <w:spacing w:after="197" w:line="274" w:lineRule="exact"/>
        <w:ind w:left="500" w:right="4440"/>
        <w:rPr>
          <w:rFonts w:ascii="Arial" w:eastAsia="Arial" w:hAnsi="Arial" w:cs="Arial"/>
        </w:rPr>
      </w:pPr>
      <w:r w:rsidRPr="00160CD7">
        <w:rPr>
          <w:rFonts w:ascii="Arial" w:eastAsia="Arial" w:hAnsi="Arial" w:cs="Arial"/>
        </w:rPr>
        <w:t>«О порядке подготовки населения городского округа Лобня способам защиты и действиям в чрезвычайных ситуациях»</w:t>
      </w:r>
    </w:p>
    <w:p w:rsidR="00160CD7" w:rsidRPr="00160CD7" w:rsidRDefault="00160CD7" w:rsidP="00160CD7">
      <w:pPr>
        <w:spacing w:line="252" w:lineRule="exact"/>
        <w:ind w:firstLine="500"/>
        <w:jc w:val="both"/>
        <w:rPr>
          <w:rFonts w:ascii="Arial" w:eastAsia="Arial" w:hAnsi="Arial" w:cs="Arial"/>
        </w:rPr>
      </w:pPr>
      <w:r w:rsidRPr="00160CD7">
        <w:rPr>
          <w:rFonts w:ascii="Arial" w:eastAsia="Arial" w:hAnsi="Arial" w:cs="Arial"/>
        </w:rPr>
        <w:t xml:space="preserve">В соответствии с Федеральными законами от 12.02.1998 </w:t>
      </w:r>
      <w:r w:rsidR="00A46540">
        <w:rPr>
          <w:rFonts w:ascii="Arial" w:eastAsia="Arial" w:hAnsi="Arial" w:cs="Arial"/>
        </w:rPr>
        <w:t>№</w:t>
      </w:r>
      <w:r w:rsidRPr="00160CD7">
        <w:rPr>
          <w:rFonts w:ascii="Arial" w:eastAsia="Arial" w:hAnsi="Arial" w:cs="Arial"/>
          <w:lang w:eastAsia="en-US" w:bidi="en-US"/>
        </w:rPr>
        <w:t xml:space="preserve"> </w:t>
      </w:r>
      <w:r w:rsidRPr="00160CD7">
        <w:rPr>
          <w:rFonts w:ascii="Arial" w:eastAsia="Arial" w:hAnsi="Arial" w:cs="Arial"/>
        </w:rPr>
        <w:t xml:space="preserve">28-ФЗ «О гражданской обороне», от 21.12.1994 </w:t>
      </w:r>
      <w:r w:rsidR="00A46540">
        <w:rPr>
          <w:rFonts w:ascii="Arial" w:eastAsia="Arial" w:hAnsi="Arial" w:cs="Arial"/>
        </w:rPr>
        <w:t>№</w:t>
      </w:r>
      <w:r w:rsidRPr="00160CD7">
        <w:rPr>
          <w:rFonts w:ascii="Arial" w:eastAsia="Arial" w:hAnsi="Arial" w:cs="Arial"/>
          <w:lang w:eastAsia="en-US" w:bidi="en-US"/>
        </w:rPr>
        <w:t xml:space="preserve"> </w:t>
      </w:r>
      <w:r w:rsidRPr="00160CD7">
        <w:rPr>
          <w:rFonts w:ascii="Arial" w:eastAsia="Arial" w:hAnsi="Arial" w:cs="Arial"/>
        </w:rPr>
        <w:t xml:space="preserve">69-ФЗ «О пожарной безопасности», от 21.12.1994 </w:t>
      </w:r>
      <w:r w:rsidR="00A46540">
        <w:rPr>
          <w:rFonts w:ascii="Arial" w:eastAsia="Arial" w:hAnsi="Arial" w:cs="Arial"/>
        </w:rPr>
        <w:t xml:space="preserve">№ </w:t>
      </w:r>
      <w:r w:rsidRPr="00160CD7">
        <w:rPr>
          <w:rFonts w:ascii="Arial" w:eastAsia="Arial" w:hAnsi="Arial" w:cs="Arial"/>
        </w:rPr>
        <w:t xml:space="preserve">68-ФЗ «О защите населения и территорий от чрезвычайных ситуаций природного и техногенного характера», постановлением Правительства РФ от 04.09.2003 </w:t>
      </w:r>
      <w:r w:rsidR="00A46540">
        <w:rPr>
          <w:rFonts w:ascii="Arial" w:eastAsia="Arial" w:hAnsi="Arial" w:cs="Arial"/>
        </w:rPr>
        <w:t xml:space="preserve">№ </w:t>
      </w:r>
      <w:r w:rsidRPr="00160CD7">
        <w:rPr>
          <w:rFonts w:ascii="Arial" w:eastAsia="Arial" w:hAnsi="Arial" w:cs="Arial"/>
        </w:rPr>
        <w:t>547 «О подготовке населения в области защиты от чрезвычайных ситуаций природного и техногенного характера» и в целях совершенствования порядка подготовки и обучения населения мерам пожарной безопасности, способам защиты от опасностей, возникающих при военных конфликтах или вследствие этих конфликтов, а так же при чрезвычайных ситуациях природного и техногенного характера,</w:t>
      </w:r>
    </w:p>
    <w:p w:rsidR="00160CD7" w:rsidRPr="00160CD7" w:rsidRDefault="00160CD7" w:rsidP="00160CD7">
      <w:pPr>
        <w:spacing w:line="220" w:lineRule="exact"/>
        <w:ind w:right="20"/>
        <w:jc w:val="center"/>
        <w:rPr>
          <w:rFonts w:ascii="Arial" w:eastAsia="Arial" w:hAnsi="Arial" w:cs="Arial"/>
        </w:rPr>
      </w:pPr>
      <w:r w:rsidRPr="00160CD7">
        <w:rPr>
          <w:rFonts w:ascii="Arial" w:eastAsia="Arial" w:hAnsi="Arial" w:cs="Arial"/>
        </w:rPr>
        <w:t>Постановляю:</w:t>
      </w:r>
    </w:p>
    <w:p w:rsidR="00160CD7" w:rsidRPr="00160CD7" w:rsidRDefault="00160CD7" w:rsidP="00160CD7">
      <w:pPr>
        <w:spacing w:line="274" w:lineRule="exact"/>
        <w:ind w:firstLine="500"/>
        <w:jc w:val="both"/>
        <w:rPr>
          <w:rFonts w:ascii="Arial" w:eastAsia="Arial" w:hAnsi="Arial" w:cs="Arial"/>
        </w:rPr>
      </w:pPr>
      <w:r w:rsidRPr="00160CD7">
        <w:rPr>
          <w:rFonts w:ascii="Arial" w:eastAsia="Arial" w:hAnsi="Arial" w:cs="Arial"/>
        </w:rPr>
        <w:t>1 Утвердить Порядок подготовки населения способам защиты и действиям в чрезвычайных ситуациях природного и техногенного характера (приложение 1).</w:t>
      </w:r>
    </w:p>
    <w:p w:rsidR="00160CD7" w:rsidRPr="00160CD7" w:rsidRDefault="00160CD7" w:rsidP="00A46540">
      <w:pPr>
        <w:numPr>
          <w:ilvl w:val="0"/>
          <w:numId w:val="1"/>
        </w:numPr>
        <w:tabs>
          <w:tab w:val="left" w:pos="779"/>
        </w:tabs>
        <w:spacing w:line="274" w:lineRule="exact"/>
        <w:ind w:firstLine="426"/>
        <w:jc w:val="both"/>
        <w:rPr>
          <w:rFonts w:ascii="Arial" w:eastAsia="Arial" w:hAnsi="Arial" w:cs="Arial"/>
        </w:rPr>
      </w:pPr>
      <w:r w:rsidRPr="00160CD7">
        <w:rPr>
          <w:rFonts w:ascii="Arial" w:eastAsia="Arial" w:hAnsi="Arial" w:cs="Arial"/>
        </w:rPr>
        <w:t>Установить, что подготовка организуется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и осуществляется по соответствующим группам в организациях (в том числе образовательных учреждениях), а также по месту жительства.</w:t>
      </w:r>
    </w:p>
    <w:p w:rsidR="00160CD7" w:rsidRPr="00160CD7" w:rsidRDefault="00160CD7" w:rsidP="00A46540">
      <w:pPr>
        <w:numPr>
          <w:ilvl w:val="0"/>
          <w:numId w:val="1"/>
        </w:numPr>
        <w:tabs>
          <w:tab w:val="left" w:pos="786"/>
        </w:tabs>
        <w:spacing w:line="274" w:lineRule="exact"/>
        <w:ind w:firstLine="426"/>
        <w:jc w:val="both"/>
        <w:rPr>
          <w:rFonts w:ascii="Arial" w:eastAsia="Arial" w:hAnsi="Arial" w:cs="Arial"/>
        </w:rPr>
      </w:pPr>
      <w:r w:rsidRPr="00160CD7">
        <w:rPr>
          <w:rFonts w:ascii="Arial" w:eastAsia="Arial" w:hAnsi="Arial" w:cs="Arial"/>
        </w:rPr>
        <w:t>Опубликовать настоящее постановление в газете «Лобня» и официальном сайте администрации городского округа Лобня в сети Интернет.</w:t>
      </w:r>
    </w:p>
    <w:p w:rsidR="00160CD7" w:rsidRPr="00160CD7" w:rsidRDefault="00160CD7" w:rsidP="00A46540">
      <w:pPr>
        <w:numPr>
          <w:ilvl w:val="0"/>
          <w:numId w:val="1"/>
        </w:numPr>
        <w:tabs>
          <w:tab w:val="left" w:pos="786"/>
        </w:tabs>
        <w:spacing w:line="274" w:lineRule="exact"/>
        <w:ind w:firstLine="426"/>
        <w:jc w:val="both"/>
        <w:rPr>
          <w:rFonts w:ascii="Arial" w:eastAsia="Arial" w:hAnsi="Arial" w:cs="Arial"/>
        </w:rPr>
      </w:pPr>
      <w:r w:rsidRPr="00160CD7">
        <w:rPr>
          <w:rFonts w:ascii="Arial" w:eastAsia="Arial" w:hAnsi="Arial" w:cs="Arial"/>
        </w:rPr>
        <w:t xml:space="preserve">Признать утратившими силу постановление Главы города Лобня от 29.08.2013 </w:t>
      </w:r>
      <w:r w:rsidR="00A46540">
        <w:rPr>
          <w:rFonts w:ascii="Arial" w:eastAsia="Arial" w:hAnsi="Arial" w:cs="Arial"/>
        </w:rPr>
        <w:t>№</w:t>
      </w:r>
      <w:r w:rsidRPr="00160CD7">
        <w:rPr>
          <w:rFonts w:ascii="Arial" w:eastAsia="Arial" w:hAnsi="Arial" w:cs="Arial"/>
          <w:lang w:eastAsia="en-US" w:bidi="en-US"/>
        </w:rPr>
        <w:t xml:space="preserve"> </w:t>
      </w:r>
      <w:r w:rsidRPr="00160CD7">
        <w:rPr>
          <w:rFonts w:ascii="Arial" w:eastAsia="Arial" w:hAnsi="Arial" w:cs="Arial"/>
        </w:rPr>
        <w:t>58 «Об организации обучения населения города Лобня способам защиты и действиям в чрезвычайных ситуациях».</w:t>
      </w:r>
    </w:p>
    <w:p w:rsidR="00160CD7" w:rsidRPr="00160CD7" w:rsidRDefault="00160CD7" w:rsidP="00A46540">
      <w:pPr>
        <w:numPr>
          <w:ilvl w:val="0"/>
          <w:numId w:val="1"/>
        </w:numPr>
        <w:tabs>
          <w:tab w:val="left" w:pos="861"/>
        </w:tabs>
        <w:spacing w:line="274" w:lineRule="exact"/>
        <w:ind w:firstLine="426"/>
        <w:jc w:val="both"/>
        <w:rPr>
          <w:rFonts w:ascii="Arial" w:eastAsia="Arial" w:hAnsi="Arial" w:cs="Arial"/>
        </w:rPr>
      </w:pPr>
      <w:r w:rsidRPr="00160CD7">
        <w:rPr>
          <w:rFonts w:ascii="Arial" w:eastAsia="Arial" w:hAnsi="Arial" w:cs="Arial"/>
        </w:rPr>
        <w:t>Контроль за выполнением настоящего постановления оставляю за собой.</w:t>
      </w:r>
    </w:p>
    <w:p w:rsidR="002E3500" w:rsidRPr="00160CD7" w:rsidRDefault="002E3500">
      <w:pPr>
        <w:rPr>
          <w:rFonts w:ascii="Arial" w:hAnsi="Arial" w:cs="Arial"/>
        </w:rPr>
      </w:pPr>
    </w:p>
    <w:p w:rsidR="00160CD7" w:rsidRPr="00160CD7" w:rsidRDefault="00160CD7">
      <w:pPr>
        <w:rPr>
          <w:rFonts w:ascii="Arial" w:hAnsi="Arial" w:cs="Arial"/>
        </w:rPr>
      </w:pPr>
    </w:p>
    <w:p w:rsidR="00160CD7" w:rsidRDefault="00160CD7" w:rsidP="00160CD7">
      <w:pPr>
        <w:jc w:val="right"/>
        <w:rPr>
          <w:rFonts w:ascii="Arial" w:hAnsi="Arial" w:cs="Arial"/>
        </w:rPr>
      </w:pPr>
      <w:proofErr w:type="spellStart"/>
      <w:r w:rsidRPr="00160CD7">
        <w:rPr>
          <w:rFonts w:ascii="Arial" w:hAnsi="Arial" w:cs="Arial"/>
        </w:rPr>
        <w:t>Е.В.Смышляев</w:t>
      </w:r>
      <w:proofErr w:type="spellEnd"/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Default="00A46540" w:rsidP="00160C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1</w:t>
      </w:r>
    </w:p>
    <w:p w:rsidR="00A46540" w:rsidRDefault="00A46540" w:rsidP="00160C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к постановлению </w:t>
      </w:r>
    </w:p>
    <w:p w:rsidR="00A46540" w:rsidRDefault="00A46540" w:rsidP="00160C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Главы городского округа Лобня </w:t>
      </w:r>
    </w:p>
    <w:p w:rsidR="00A46540" w:rsidRDefault="00A46540" w:rsidP="00160C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01.04.2019 № 495</w:t>
      </w:r>
    </w:p>
    <w:p w:rsidR="00A46540" w:rsidRDefault="00A46540" w:rsidP="00160CD7">
      <w:pPr>
        <w:jc w:val="right"/>
        <w:rPr>
          <w:rFonts w:ascii="Arial" w:hAnsi="Arial" w:cs="Arial"/>
        </w:rPr>
      </w:pPr>
    </w:p>
    <w:p w:rsidR="00A46540" w:rsidRPr="00E307C7" w:rsidRDefault="00A46540" w:rsidP="00A46540">
      <w:pPr>
        <w:jc w:val="center"/>
        <w:rPr>
          <w:rFonts w:ascii="Arial" w:hAnsi="Arial" w:cs="Arial"/>
        </w:rPr>
      </w:pPr>
      <w:r w:rsidRPr="00E307C7">
        <w:rPr>
          <w:rFonts w:ascii="Arial" w:hAnsi="Arial" w:cs="Arial"/>
        </w:rPr>
        <w:t>Порядок</w:t>
      </w:r>
    </w:p>
    <w:p w:rsidR="00A46540" w:rsidRPr="00E307C7" w:rsidRDefault="00A46540" w:rsidP="00A46540">
      <w:pPr>
        <w:jc w:val="center"/>
        <w:rPr>
          <w:rFonts w:ascii="Arial" w:hAnsi="Arial" w:cs="Arial"/>
        </w:rPr>
      </w:pPr>
      <w:r w:rsidRPr="00E307C7">
        <w:rPr>
          <w:rFonts w:ascii="Arial" w:hAnsi="Arial" w:cs="Arial"/>
        </w:rPr>
        <w:t>подготовки населения городского округа Лобня способам защиты и действиям в чрезвычайных ситуациях природного и техногенного характера</w:t>
      </w:r>
    </w:p>
    <w:p w:rsidR="00A46540" w:rsidRPr="00E307C7" w:rsidRDefault="00A46540" w:rsidP="00160CD7">
      <w:pPr>
        <w:jc w:val="right"/>
        <w:rPr>
          <w:rFonts w:ascii="Arial" w:hAnsi="Arial" w:cs="Arial"/>
        </w:rPr>
      </w:pPr>
    </w:p>
    <w:p w:rsidR="00A46540" w:rsidRPr="00E307C7" w:rsidRDefault="00A46540" w:rsidP="00A46540">
      <w:pPr>
        <w:rPr>
          <w:rFonts w:ascii="Arial" w:hAnsi="Arial" w:cs="Arial"/>
        </w:rPr>
      </w:pPr>
    </w:p>
    <w:p w:rsidR="00E307C7" w:rsidRPr="00E307C7" w:rsidRDefault="00E307C7" w:rsidP="00E307C7">
      <w:pPr>
        <w:pStyle w:val="a3"/>
        <w:numPr>
          <w:ilvl w:val="0"/>
          <w:numId w:val="3"/>
        </w:numPr>
        <w:spacing w:line="274" w:lineRule="exact"/>
        <w:ind w:left="0" w:right="29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 xml:space="preserve">Настоящее Положение определяет группы, задачи и виды подготовки </w:t>
      </w:r>
      <w:r w:rsidRPr="00E307C7">
        <w:rPr>
          <w:rFonts w:ascii="Arial" w:eastAsia="Arial" w:hAnsi="Arial" w:cs="Arial"/>
        </w:rPr>
        <w:t>населения, способам</w:t>
      </w:r>
      <w:r w:rsidRPr="00E307C7">
        <w:rPr>
          <w:rFonts w:ascii="Arial" w:eastAsia="Arial" w:hAnsi="Arial" w:cs="Arial"/>
        </w:rPr>
        <w:t xml:space="preserve"> защиты и действиям в чрезвычайных ситуациях природного и техногенного</w:t>
      </w:r>
      <w:r w:rsidRPr="00E307C7">
        <w:rPr>
          <w:rFonts w:ascii="Arial" w:eastAsia="Arial" w:hAnsi="Arial" w:cs="Arial"/>
        </w:rPr>
        <w:br/>
        <w:t>характера.</w:t>
      </w:r>
    </w:p>
    <w:p w:rsidR="00E307C7" w:rsidRPr="00E307C7" w:rsidRDefault="00E307C7" w:rsidP="00E307C7">
      <w:pPr>
        <w:pStyle w:val="a3"/>
        <w:numPr>
          <w:ilvl w:val="0"/>
          <w:numId w:val="3"/>
        </w:numPr>
        <w:tabs>
          <w:tab w:val="left" w:pos="1007"/>
        </w:tabs>
        <w:spacing w:line="274" w:lineRule="exact"/>
        <w:ind w:right="29" w:hanging="72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Подготовку в области защиты от чрезвычайных ситуаций природного и</w:t>
      </w:r>
    </w:p>
    <w:p w:rsidR="00E307C7" w:rsidRPr="00E307C7" w:rsidRDefault="00E307C7" w:rsidP="00E307C7">
      <w:pPr>
        <w:spacing w:line="274" w:lineRule="exact"/>
        <w:ind w:right="29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техногенного характера проходят:</w:t>
      </w:r>
    </w:p>
    <w:p w:rsidR="00E307C7" w:rsidRPr="00E307C7" w:rsidRDefault="00E307C7" w:rsidP="00E307C7">
      <w:pPr>
        <w:numPr>
          <w:ilvl w:val="0"/>
          <w:numId w:val="2"/>
        </w:numPr>
        <w:tabs>
          <w:tab w:val="left" w:pos="790"/>
        </w:tabs>
        <w:spacing w:line="274" w:lineRule="exact"/>
        <w:ind w:right="29" w:firstLine="66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лица, занятые в сфере производства и обслуживания, не включенные в состав</w:t>
      </w:r>
      <w:r w:rsidRPr="00E307C7">
        <w:rPr>
          <w:rFonts w:ascii="Arial" w:eastAsia="Arial" w:hAnsi="Arial" w:cs="Arial"/>
        </w:rPr>
        <w:br/>
        <w:t xml:space="preserve">органов управления </w:t>
      </w:r>
      <w:proofErr w:type="spellStart"/>
      <w:r w:rsidRPr="00E307C7">
        <w:rPr>
          <w:rFonts w:ascii="Arial" w:eastAsia="Arial" w:hAnsi="Arial" w:cs="Arial"/>
        </w:rPr>
        <w:t>Лобненского</w:t>
      </w:r>
      <w:proofErr w:type="spellEnd"/>
      <w:r w:rsidRPr="00E307C7">
        <w:rPr>
          <w:rFonts w:ascii="Arial" w:eastAsia="Arial" w:hAnsi="Arial" w:cs="Arial"/>
        </w:rPr>
        <w:t xml:space="preserve"> городского звена Московской области системы</w:t>
      </w:r>
      <w:r w:rsidRPr="00E307C7">
        <w:rPr>
          <w:rFonts w:ascii="Arial" w:eastAsia="Arial" w:hAnsi="Arial" w:cs="Arial"/>
        </w:rPr>
        <w:br/>
        <w:t>предупреждения и ликвидации чрезвычайных ситуаций (далее - работающее население);</w:t>
      </w:r>
    </w:p>
    <w:p w:rsidR="00E307C7" w:rsidRPr="00E307C7" w:rsidRDefault="00E307C7" w:rsidP="00E307C7">
      <w:pPr>
        <w:numPr>
          <w:ilvl w:val="0"/>
          <w:numId w:val="2"/>
        </w:numPr>
        <w:tabs>
          <w:tab w:val="left" w:pos="779"/>
        </w:tabs>
        <w:spacing w:line="274" w:lineRule="exact"/>
        <w:ind w:right="29" w:firstLine="66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лица, не занятые в сфере производства и обслуживания (далее - неработающее</w:t>
      </w:r>
      <w:r w:rsidRPr="00E307C7">
        <w:rPr>
          <w:rFonts w:ascii="Arial" w:eastAsia="Arial" w:hAnsi="Arial" w:cs="Arial"/>
        </w:rPr>
        <w:br/>
        <w:t>население);</w:t>
      </w:r>
    </w:p>
    <w:p w:rsidR="00E307C7" w:rsidRPr="00E307C7" w:rsidRDefault="00E307C7" w:rsidP="00E307C7">
      <w:pPr>
        <w:numPr>
          <w:ilvl w:val="0"/>
          <w:numId w:val="2"/>
        </w:numPr>
        <w:tabs>
          <w:tab w:val="left" w:pos="790"/>
        </w:tabs>
        <w:spacing w:line="274" w:lineRule="exact"/>
        <w:ind w:right="29" w:firstLine="66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лица, обучающиеся в общеобразовательных учреждениях и учреждениях</w:t>
      </w:r>
      <w:r w:rsidRPr="00E307C7">
        <w:rPr>
          <w:rFonts w:ascii="Arial" w:eastAsia="Arial" w:hAnsi="Arial" w:cs="Arial"/>
        </w:rPr>
        <w:br/>
        <w:t>начального, среднего и высшего профессионального образования (далее -</w:t>
      </w:r>
      <w:r w:rsidRPr="00E307C7">
        <w:rPr>
          <w:rFonts w:ascii="Arial" w:eastAsia="Arial" w:hAnsi="Arial" w:cs="Arial"/>
        </w:rPr>
        <w:br/>
        <w:t>обучающиеся);</w:t>
      </w:r>
    </w:p>
    <w:p w:rsidR="00E307C7" w:rsidRPr="00E307C7" w:rsidRDefault="00B8203E" w:rsidP="00B8203E">
      <w:pPr>
        <w:spacing w:line="274" w:lineRule="exact"/>
        <w:ind w:right="29" w:firstLine="6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E307C7" w:rsidRPr="00E307C7">
        <w:rPr>
          <w:rFonts w:ascii="Arial" w:eastAsia="Arial" w:hAnsi="Arial" w:cs="Arial"/>
        </w:rPr>
        <w:t>работники органов местного самоуправления и организаций, специально</w:t>
      </w:r>
      <w:r w:rsidR="00E307C7" w:rsidRPr="00E307C7">
        <w:rPr>
          <w:rFonts w:ascii="Arial" w:eastAsia="Arial" w:hAnsi="Arial" w:cs="Arial"/>
        </w:rPr>
        <w:br/>
        <w:t>уполномоченные решать задачи по предупреждению и ликвидации чрезвычайных</w:t>
      </w:r>
      <w:r w:rsidR="00E307C7" w:rsidRPr="00E307C7">
        <w:rPr>
          <w:rFonts w:ascii="Arial" w:eastAsia="Arial" w:hAnsi="Arial" w:cs="Arial"/>
        </w:rPr>
        <w:br/>
        <w:t xml:space="preserve">ситуаций и включенные в состав органов управления </w:t>
      </w:r>
      <w:proofErr w:type="spellStart"/>
      <w:r w:rsidR="00E307C7" w:rsidRPr="00E307C7">
        <w:rPr>
          <w:rFonts w:ascii="Arial" w:eastAsia="Arial" w:hAnsi="Arial" w:cs="Arial"/>
        </w:rPr>
        <w:t>Лобненского</w:t>
      </w:r>
      <w:proofErr w:type="spellEnd"/>
      <w:r w:rsidR="00E307C7" w:rsidRPr="00E307C7">
        <w:rPr>
          <w:rFonts w:ascii="Arial" w:eastAsia="Arial" w:hAnsi="Arial" w:cs="Arial"/>
        </w:rPr>
        <w:t xml:space="preserve"> городского звена</w:t>
      </w:r>
      <w:r w:rsidR="00E307C7" w:rsidRPr="00E307C7">
        <w:rPr>
          <w:rFonts w:ascii="Arial" w:eastAsia="Arial" w:hAnsi="Arial" w:cs="Arial"/>
        </w:rPr>
        <w:br/>
        <w:t xml:space="preserve">Московской области системы предупреждения и ликвидации чрезвычайных </w:t>
      </w:r>
      <w:r w:rsidRPr="00E307C7">
        <w:rPr>
          <w:rFonts w:ascii="Arial" w:eastAsia="Arial" w:hAnsi="Arial" w:cs="Arial"/>
        </w:rPr>
        <w:t>ситуаций (</w:t>
      </w:r>
      <w:r w:rsidR="00E307C7" w:rsidRPr="00E307C7">
        <w:rPr>
          <w:rFonts w:ascii="Arial" w:eastAsia="Arial" w:hAnsi="Arial" w:cs="Arial"/>
        </w:rPr>
        <w:t>далее - уполномоченные работники);</w:t>
      </w:r>
    </w:p>
    <w:p w:rsidR="00E307C7" w:rsidRPr="00E307C7" w:rsidRDefault="00E307C7" w:rsidP="00E307C7">
      <w:pPr>
        <w:numPr>
          <w:ilvl w:val="0"/>
          <w:numId w:val="2"/>
        </w:numPr>
        <w:tabs>
          <w:tab w:val="left" w:pos="775"/>
        </w:tabs>
        <w:spacing w:line="274" w:lineRule="exact"/>
        <w:ind w:right="29" w:firstLine="66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председатели комиссий по предупреждению и ликвидации чрезвычайных ситуаций</w:t>
      </w:r>
      <w:r w:rsidRPr="00E307C7">
        <w:rPr>
          <w:rFonts w:ascii="Arial" w:eastAsia="Arial" w:hAnsi="Arial" w:cs="Arial"/>
        </w:rPr>
        <w:br/>
        <w:t>и обеспечению пожарной безопасности городского округа.</w:t>
      </w:r>
    </w:p>
    <w:p w:rsidR="00E307C7" w:rsidRPr="00B8203E" w:rsidRDefault="00E307C7" w:rsidP="00B8203E">
      <w:pPr>
        <w:pStyle w:val="a3"/>
        <w:numPr>
          <w:ilvl w:val="0"/>
          <w:numId w:val="3"/>
        </w:numPr>
        <w:tabs>
          <w:tab w:val="left" w:pos="1007"/>
        </w:tabs>
        <w:spacing w:line="274" w:lineRule="exact"/>
        <w:ind w:left="0" w:right="29"/>
        <w:jc w:val="both"/>
        <w:rPr>
          <w:rFonts w:ascii="Arial" w:eastAsia="Arial" w:hAnsi="Arial" w:cs="Arial"/>
        </w:rPr>
      </w:pPr>
      <w:r w:rsidRPr="00B8203E">
        <w:rPr>
          <w:rFonts w:ascii="Arial" w:eastAsia="Arial" w:hAnsi="Arial" w:cs="Arial"/>
        </w:rPr>
        <w:t>Основными задачами при подготовке населения в области защиты от</w:t>
      </w:r>
      <w:r w:rsidRPr="00B8203E">
        <w:rPr>
          <w:rFonts w:ascii="Arial" w:eastAsia="Arial" w:hAnsi="Arial" w:cs="Arial"/>
        </w:rPr>
        <w:br/>
        <w:t>чрезвычайных ситуаций природного и техногенного характера являются:</w:t>
      </w:r>
    </w:p>
    <w:p w:rsidR="00E307C7" w:rsidRPr="00E307C7" w:rsidRDefault="00E307C7" w:rsidP="00E307C7">
      <w:pPr>
        <w:numPr>
          <w:ilvl w:val="0"/>
          <w:numId w:val="2"/>
        </w:numPr>
        <w:tabs>
          <w:tab w:val="left" w:pos="797"/>
        </w:tabs>
        <w:spacing w:line="274" w:lineRule="exact"/>
        <w:ind w:right="29" w:firstLine="66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обучение населения правилам и приемам оказания первой медицинской помощи</w:t>
      </w:r>
      <w:r w:rsidRPr="00E307C7">
        <w:rPr>
          <w:rFonts w:ascii="Arial" w:eastAsia="Arial" w:hAnsi="Arial" w:cs="Arial"/>
        </w:rPr>
        <w:br/>
        <w:t>пострадавшим, правилам пользования средствами индивидуальной и коллективной</w:t>
      </w:r>
      <w:r w:rsidRPr="00E307C7">
        <w:rPr>
          <w:rFonts w:ascii="Arial" w:eastAsia="Arial" w:hAnsi="Arial" w:cs="Arial"/>
        </w:rPr>
        <w:br/>
        <w:t>защиты;</w:t>
      </w:r>
    </w:p>
    <w:p w:rsidR="00E307C7" w:rsidRPr="00E307C7" w:rsidRDefault="00E307C7" w:rsidP="00E307C7">
      <w:pPr>
        <w:numPr>
          <w:ilvl w:val="0"/>
          <w:numId w:val="2"/>
        </w:numPr>
        <w:tabs>
          <w:tab w:val="left" w:pos="786"/>
        </w:tabs>
        <w:spacing w:line="274" w:lineRule="exact"/>
        <w:ind w:right="29" w:firstLine="66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выработка у руководителей администрации городского округа и организаций</w:t>
      </w:r>
      <w:r w:rsidRPr="00E307C7">
        <w:rPr>
          <w:rFonts w:ascii="Arial" w:eastAsia="Arial" w:hAnsi="Arial" w:cs="Arial"/>
        </w:rPr>
        <w:br/>
        <w:t xml:space="preserve">навыков управления силами и средствами, входящими в состав </w:t>
      </w:r>
      <w:proofErr w:type="spellStart"/>
      <w:r w:rsidRPr="00E307C7">
        <w:rPr>
          <w:rFonts w:ascii="Arial" w:eastAsia="Arial" w:hAnsi="Arial" w:cs="Arial"/>
        </w:rPr>
        <w:t>Лобненского</w:t>
      </w:r>
      <w:proofErr w:type="spellEnd"/>
      <w:r w:rsidRPr="00E307C7">
        <w:rPr>
          <w:rFonts w:ascii="Arial" w:eastAsia="Arial" w:hAnsi="Arial" w:cs="Arial"/>
        </w:rPr>
        <w:t xml:space="preserve"> городского</w:t>
      </w:r>
      <w:r w:rsidRPr="00E307C7">
        <w:rPr>
          <w:rFonts w:ascii="Arial" w:eastAsia="Arial" w:hAnsi="Arial" w:cs="Arial"/>
        </w:rPr>
        <w:br/>
        <w:t>звена Московской области системы предупреждения и ликвидации чрезвычайных</w:t>
      </w:r>
      <w:r w:rsidRPr="00E307C7">
        <w:rPr>
          <w:rFonts w:ascii="Arial" w:eastAsia="Arial" w:hAnsi="Arial" w:cs="Arial"/>
        </w:rPr>
        <w:br/>
        <w:t xml:space="preserve">ситуаций (далее - </w:t>
      </w:r>
      <w:proofErr w:type="spellStart"/>
      <w:r w:rsidRPr="00E307C7">
        <w:rPr>
          <w:rFonts w:ascii="Arial" w:eastAsia="Arial" w:hAnsi="Arial" w:cs="Arial"/>
        </w:rPr>
        <w:t>Лобненское</w:t>
      </w:r>
      <w:proofErr w:type="spellEnd"/>
      <w:r w:rsidRPr="00E307C7">
        <w:rPr>
          <w:rFonts w:ascii="Arial" w:eastAsia="Arial" w:hAnsi="Arial" w:cs="Arial"/>
        </w:rPr>
        <w:t xml:space="preserve"> звено МОСЧС);</w:t>
      </w:r>
    </w:p>
    <w:p w:rsidR="00E307C7" w:rsidRPr="00E307C7" w:rsidRDefault="00E307C7" w:rsidP="00E307C7">
      <w:pPr>
        <w:numPr>
          <w:ilvl w:val="0"/>
          <w:numId w:val="2"/>
        </w:numPr>
        <w:tabs>
          <w:tab w:val="left" w:pos="1007"/>
        </w:tabs>
        <w:spacing w:line="274" w:lineRule="exact"/>
        <w:ind w:right="29" w:firstLine="66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совершенствование практических навыков руководителей администрации</w:t>
      </w:r>
      <w:r w:rsidRPr="00E307C7">
        <w:rPr>
          <w:rFonts w:ascii="Arial" w:eastAsia="Arial" w:hAnsi="Arial" w:cs="Arial"/>
        </w:rPr>
        <w:br/>
        <w:t>городского округа и организаций, а также председателей комиссий по предупреждению и</w:t>
      </w:r>
      <w:r w:rsidRPr="00E307C7">
        <w:rPr>
          <w:rFonts w:ascii="Arial" w:eastAsia="Arial" w:hAnsi="Arial" w:cs="Arial"/>
        </w:rPr>
        <w:br/>
      </w:r>
      <w:r w:rsidR="00B8203E" w:rsidRPr="00E307C7">
        <w:rPr>
          <w:rFonts w:ascii="Arial" w:eastAsia="Arial" w:hAnsi="Arial" w:cs="Arial"/>
        </w:rPr>
        <w:t>ликвидации чрезвычайных ситуаций,</w:t>
      </w:r>
      <w:r w:rsidRPr="00E307C7">
        <w:rPr>
          <w:rFonts w:ascii="Arial" w:eastAsia="Arial" w:hAnsi="Arial" w:cs="Arial"/>
        </w:rPr>
        <w:t xml:space="preserve"> и обеспечению пожарной безопасности в</w:t>
      </w:r>
      <w:r w:rsidRPr="00E307C7">
        <w:rPr>
          <w:rFonts w:ascii="Arial" w:eastAsia="Arial" w:hAnsi="Arial" w:cs="Arial"/>
        </w:rPr>
        <w:br/>
        <w:t>организации и проведении мероприятий по предупреждению чрезвычайных ситуаций и</w:t>
      </w:r>
      <w:r w:rsidRPr="00E307C7">
        <w:rPr>
          <w:rFonts w:ascii="Arial" w:eastAsia="Arial" w:hAnsi="Arial" w:cs="Arial"/>
        </w:rPr>
        <w:br/>
        <w:t>ликвидации их последствий;</w:t>
      </w:r>
    </w:p>
    <w:p w:rsidR="00E307C7" w:rsidRPr="00E307C7" w:rsidRDefault="00E307C7" w:rsidP="00E307C7">
      <w:pPr>
        <w:numPr>
          <w:ilvl w:val="0"/>
          <w:numId w:val="2"/>
        </w:numPr>
        <w:tabs>
          <w:tab w:val="left" w:pos="790"/>
        </w:tabs>
        <w:spacing w:line="274" w:lineRule="exact"/>
        <w:ind w:right="29" w:firstLine="66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практическое усвоение уполномоченными работниками в ходе учений и тренировок</w:t>
      </w:r>
      <w:r w:rsidRPr="00E307C7">
        <w:rPr>
          <w:rFonts w:ascii="Arial" w:eastAsia="Arial" w:hAnsi="Arial" w:cs="Arial"/>
        </w:rPr>
        <w:br/>
        <w:t xml:space="preserve">порядка действий при различных режимах функционирования </w:t>
      </w:r>
      <w:proofErr w:type="spellStart"/>
      <w:r w:rsidRPr="00E307C7">
        <w:rPr>
          <w:rFonts w:ascii="Arial" w:eastAsia="Arial" w:hAnsi="Arial" w:cs="Arial"/>
        </w:rPr>
        <w:t>Лобненского</w:t>
      </w:r>
      <w:proofErr w:type="spellEnd"/>
      <w:r w:rsidRPr="00E307C7">
        <w:rPr>
          <w:rFonts w:ascii="Arial" w:eastAsia="Arial" w:hAnsi="Arial" w:cs="Arial"/>
        </w:rPr>
        <w:t xml:space="preserve"> звена</w:t>
      </w:r>
      <w:r w:rsidRPr="00E307C7">
        <w:rPr>
          <w:rFonts w:ascii="Arial" w:eastAsia="Arial" w:hAnsi="Arial" w:cs="Arial"/>
        </w:rPr>
        <w:br/>
        <w:t>МОСЧС, а также при проведении аварийно-спасательных и других неотложных работ.</w:t>
      </w:r>
    </w:p>
    <w:p w:rsidR="00E307C7" w:rsidRPr="00E307C7" w:rsidRDefault="00E307C7" w:rsidP="00E307C7">
      <w:pPr>
        <w:numPr>
          <w:ilvl w:val="0"/>
          <w:numId w:val="3"/>
        </w:numPr>
        <w:tabs>
          <w:tab w:val="left" w:pos="898"/>
        </w:tabs>
        <w:spacing w:line="274" w:lineRule="exact"/>
        <w:ind w:right="29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Подготовка населения в области защиты от чрезвычайных ситуаций природного и</w:t>
      </w:r>
      <w:r w:rsidRPr="00E307C7">
        <w:rPr>
          <w:rFonts w:ascii="Arial" w:eastAsia="Arial" w:hAnsi="Arial" w:cs="Arial"/>
        </w:rPr>
        <w:br/>
        <w:t>техногенного характера предусматривает:</w:t>
      </w:r>
    </w:p>
    <w:p w:rsidR="00E307C7" w:rsidRPr="00E307C7" w:rsidRDefault="00E307C7" w:rsidP="00E307C7">
      <w:pPr>
        <w:numPr>
          <w:ilvl w:val="0"/>
          <w:numId w:val="2"/>
        </w:numPr>
        <w:tabs>
          <w:tab w:val="left" w:pos="797"/>
        </w:tabs>
        <w:spacing w:line="274" w:lineRule="exact"/>
        <w:ind w:right="29" w:firstLine="66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для работающего населения - проведение занятий по месту работы согласно</w:t>
      </w:r>
      <w:r w:rsidRPr="00E307C7">
        <w:rPr>
          <w:rFonts w:ascii="Arial" w:eastAsia="Arial" w:hAnsi="Arial" w:cs="Arial"/>
        </w:rPr>
        <w:br/>
        <w:t>рекомендуемым программам и самостоятельное изучение порядка действий при</w:t>
      </w:r>
      <w:r w:rsidRPr="00E307C7">
        <w:rPr>
          <w:rFonts w:ascii="Arial" w:eastAsia="Arial" w:hAnsi="Arial" w:cs="Arial"/>
        </w:rPr>
        <w:br/>
        <w:t>чрезвычайных ситуациях с последующим закреплением полученных знаний и навыков на</w:t>
      </w:r>
      <w:r w:rsidRPr="00E307C7">
        <w:rPr>
          <w:rFonts w:ascii="Arial" w:eastAsia="Arial" w:hAnsi="Arial" w:cs="Arial"/>
        </w:rPr>
        <w:br/>
        <w:t>учениях и тренировках, по программам, утвержденным МЧС России;</w:t>
      </w:r>
    </w:p>
    <w:p w:rsidR="00E307C7" w:rsidRPr="00E307C7" w:rsidRDefault="00B8203E" w:rsidP="00E307C7">
      <w:pPr>
        <w:spacing w:line="274" w:lineRule="exact"/>
        <w:ind w:firstLine="6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lastRenderedPageBreak/>
        <w:t xml:space="preserve">- </w:t>
      </w:r>
      <w:r w:rsidR="00E307C7" w:rsidRPr="00E307C7">
        <w:rPr>
          <w:rFonts w:ascii="Arial" w:eastAsia="Arial" w:hAnsi="Arial" w:cs="Arial"/>
          <w:spacing w:val="-10"/>
        </w:rPr>
        <w:t xml:space="preserve">для неработающего населения - проведение бесед, лекций, вечеров вопросов и </w:t>
      </w:r>
      <w:r w:rsidR="00E307C7" w:rsidRPr="00E307C7">
        <w:rPr>
          <w:rFonts w:ascii="Arial" w:eastAsia="Arial" w:hAnsi="Arial" w:cs="Arial"/>
        </w:rPr>
        <w:t xml:space="preserve">ответов, консультаций, показ учебных кино- и видеофильмов, в том числе на </w:t>
      </w:r>
      <w:proofErr w:type="spellStart"/>
      <w:r w:rsidR="00E307C7" w:rsidRPr="00E307C7">
        <w:rPr>
          <w:rFonts w:ascii="Arial" w:eastAsia="Arial" w:hAnsi="Arial" w:cs="Arial"/>
        </w:rPr>
        <w:t>учебно</w:t>
      </w:r>
      <w:r w:rsidR="00E307C7" w:rsidRPr="00E307C7">
        <w:rPr>
          <w:rFonts w:ascii="Arial" w:eastAsia="Arial" w:hAnsi="Arial" w:cs="Arial"/>
        </w:rPr>
        <w:softHyphen/>
        <w:t>консультационных</w:t>
      </w:r>
      <w:proofErr w:type="spellEnd"/>
      <w:r w:rsidR="00E307C7" w:rsidRPr="00E307C7">
        <w:rPr>
          <w:rFonts w:ascii="Arial" w:eastAsia="Arial" w:hAnsi="Arial" w:cs="Arial"/>
        </w:rPr>
        <w:t xml:space="preserve"> пунктах, а также самостоятельное изучение памяток, листовок, пособий, прослушивание радиопередач </w:t>
      </w:r>
      <w:r w:rsidR="00E307C7" w:rsidRPr="00E307C7">
        <w:rPr>
          <w:rFonts w:ascii="Arial" w:eastAsia="Arial" w:hAnsi="Arial" w:cs="Arial"/>
          <w:spacing w:val="-10"/>
        </w:rPr>
        <w:t xml:space="preserve">и </w:t>
      </w:r>
      <w:r w:rsidR="00E307C7" w:rsidRPr="00E307C7">
        <w:rPr>
          <w:rFonts w:ascii="Arial" w:eastAsia="Arial" w:hAnsi="Arial" w:cs="Arial"/>
        </w:rPr>
        <w:t xml:space="preserve">просмотр телепрограмм по тематике пожарной безопасности и способам защиты при чрезвычайных ситуациях, </w:t>
      </w:r>
      <w:bookmarkStart w:id="0" w:name="_GoBack"/>
      <w:bookmarkEnd w:id="0"/>
      <w:r w:rsidR="00AF4E50" w:rsidRPr="00E307C7">
        <w:rPr>
          <w:rFonts w:ascii="Arial" w:eastAsia="Arial" w:hAnsi="Arial" w:cs="Arial"/>
        </w:rPr>
        <w:t>по программам,</w:t>
      </w:r>
      <w:r w:rsidR="00E307C7" w:rsidRPr="00E307C7">
        <w:rPr>
          <w:rFonts w:ascii="Arial" w:eastAsia="Arial" w:hAnsi="Arial" w:cs="Arial"/>
        </w:rPr>
        <w:t xml:space="preserve"> </w:t>
      </w:r>
      <w:r w:rsidR="00AF4E50">
        <w:rPr>
          <w:rFonts w:ascii="Arial" w:eastAsia="Arial" w:hAnsi="Arial" w:cs="Arial"/>
        </w:rPr>
        <w:t>под</w:t>
      </w:r>
      <w:r w:rsidR="00E307C7" w:rsidRPr="00E307C7">
        <w:rPr>
          <w:rFonts w:ascii="Arial" w:eastAsia="Arial" w:hAnsi="Arial" w:cs="Arial"/>
        </w:rPr>
        <w:t>твержденным МЧС России;</w:t>
      </w:r>
    </w:p>
    <w:p w:rsidR="00E307C7" w:rsidRPr="00E307C7" w:rsidRDefault="00E307C7" w:rsidP="00E307C7">
      <w:pPr>
        <w:numPr>
          <w:ilvl w:val="0"/>
          <w:numId w:val="2"/>
        </w:numPr>
        <w:tabs>
          <w:tab w:val="left" w:pos="822"/>
        </w:tabs>
        <w:spacing w:line="270" w:lineRule="exact"/>
        <w:ind w:firstLine="64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для обучающихся - проведение занятий в учебное время по соответствующим программам в рамках курса «Основы безопасности жизнедеятельности» и дисциплины «Безопасность жизнедеятельности», утвержденными Министерством образования Российской Федерации;</w:t>
      </w:r>
    </w:p>
    <w:p w:rsidR="00E307C7" w:rsidRPr="00E307C7" w:rsidRDefault="00E307C7" w:rsidP="00E307C7">
      <w:pPr>
        <w:spacing w:line="274" w:lineRule="exact"/>
        <w:ind w:firstLine="64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  <w:spacing w:val="20"/>
        </w:rPr>
        <w:t>-для</w:t>
      </w:r>
      <w:r w:rsidRPr="00E307C7">
        <w:rPr>
          <w:rFonts w:ascii="Arial" w:eastAsia="Arial" w:hAnsi="Arial" w:cs="Arial"/>
        </w:rPr>
        <w:t xml:space="preserve"> уполномоченных работников и председателей комиссий по предупреждению и </w:t>
      </w:r>
      <w:r w:rsidR="00AF4E50" w:rsidRPr="00E307C7">
        <w:rPr>
          <w:rFonts w:ascii="Arial" w:eastAsia="Arial" w:hAnsi="Arial" w:cs="Arial"/>
        </w:rPr>
        <w:t>ликвидации чрезвычайных ситуаций,</w:t>
      </w:r>
      <w:r w:rsidRPr="00E307C7">
        <w:rPr>
          <w:rFonts w:ascii="Arial" w:eastAsia="Arial" w:hAnsi="Arial" w:cs="Arial"/>
        </w:rPr>
        <w:t xml:space="preserve"> и обеспечению пожарной безопасности, организаций, уполномоченных работников - повышение квалификации не реже одного раза в 5 лет, проведение самостоятельной работы, а также участие в сборах, учениях и тренировках.</w:t>
      </w:r>
    </w:p>
    <w:p w:rsidR="00E307C7" w:rsidRPr="00E307C7" w:rsidRDefault="00AF4E50" w:rsidP="00E307C7">
      <w:pPr>
        <w:spacing w:line="274" w:lineRule="exact"/>
        <w:ind w:firstLine="6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E307C7" w:rsidRPr="00E307C7">
        <w:rPr>
          <w:rFonts w:ascii="Arial" w:eastAsia="Arial" w:hAnsi="Arial" w:cs="Arial"/>
        </w:rPr>
        <w:t xml:space="preserve"> для преподавателей курса «Основы безопасности жизнедеятельности» и дисциплины «Безопасность жизнедеятельности» организаций, осуществляющих образовательную деятельность, - не реже одного раза в 3 года.</w:t>
      </w:r>
    </w:p>
    <w:p w:rsidR="00E307C7" w:rsidRPr="00E307C7" w:rsidRDefault="00E307C7" w:rsidP="00E307C7">
      <w:pPr>
        <w:numPr>
          <w:ilvl w:val="0"/>
          <w:numId w:val="3"/>
        </w:numPr>
        <w:tabs>
          <w:tab w:val="left" w:pos="988"/>
        </w:tabs>
        <w:spacing w:line="274" w:lineRule="exact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Для лиц, впервые назначенных на должность, связанную с выполнением обязанностей в области гражданской обороны и защиты от чрезвычайных ситуаций природного и техногенного характера, переподготовка или повышение квалификации в течение первого года работы является обязательной. Повышение квалификации может осуществляться по очной и очно-заочной видам обучения, в том числе с использованием дистанционных образовательных технологий.</w:t>
      </w:r>
    </w:p>
    <w:p w:rsidR="00E307C7" w:rsidRPr="00E307C7" w:rsidRDefault="00E307C7" w:rsidP="00E307C7">
      <w:pPr>
        <w:numPr>
          <w:ilvl w:val="0"/>
          <w:numId w:val="3"/>
        </w:numPr>
        <w:tabs>
          <w:tab w:val="left" w:pos="988"/>
        </w:tabs>
        <w:spacing w:line="274" w:lineRule="exact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Повышение квалификации в области гражданской обороны и защиты от чрезвычайных ситуаций природного и техногенного характера проходят:</w:t>
      </w:r>
    </w:p>
    <w:p w:rsidR="00E307C7" w:rsidRPr="00E307C7" w:rsidRDefault="00E307C7" w:rsidP="00E307C7">
      <w:pPr>
        <w:numPr>
          <w:ilvl w:val="0"/>
          <w:numId w:val="2"/>
        </w:numPr>
        <w:tabs>
          <w:tab w:val="left" w:pos="822"/>
        </w:tabs>
        <w:spacing w:line="274" w:lineRule="exact"/>
        <w:ind w:firstLine="640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 xml:space="preserve">уполномоченные работники и председатели комиссий по предупреждению и </w:t>
      </w:r>
      <w:r w:rsidR="00AF4E50" w:rsidRPr="00E307C7">
        <w:rPr>
          <w:rFonts w:ascii="Arial" w:eastAsia="Arial" w:hAnsi="Arial" w:cs="Arial"/>
        </w:rPr>
        <w:t>ликвидации чрезвычайных ситуаций,</w:t>
      </w:r>
      <w:r w:rsidRPr="00E307C7">
        <w:rPr>
          <w:rFonts w:ascii="Arial" w:eastAsia="Arial" w:hAnsi="Arial" w:cs="Arial"/>
        </w:rPr>
        <w:t xml:space="preserve"> и обеспечению пожарной безопасности, преподаватели курса «Основы безопасности жизнедеятельности» и дисциплины «Безопасность жизнедеятельности» организаций, осуществляющих образовательную деятельность - в учебно-методическом центре по гражданской обороне и чрезвычайным ситуациям Московской области (ГКУ МО «СЦ "Звенигород»).</w:t>
      </w:r>
    </w:p>
    <w:p w:rsidR="00E307C7" w:rsidRPr="00E307C7" w:rsidRDefault="00E307C7" w:rsidP="00E307C7">
      <w:pPr>
        <w:numPr>
          <w:ilvl w:val="0"/>
          <w:numId w:val="3"/>
        </w:numPr>
        <w:tabs>
          <w:tab w:val="left" w:pos="1202"/>
        </w:tabs>
        <w:spacing w:line="274" w:lineRule="exact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Совершенствование знаний, умений и навыков в области защиты от чрезвычайных ситуаций природного и техногенного характера осуществляется в ходе проведения комплексных, командно-штабных учений и тренировок, тактико-специальных учений.</w:t>
      </w:r>
    </w:p>
    <w:p w:rsidR="00E307C7" w:rsidRPr="00E307C7" w:rsidRDefault="00E307C7" w:rsidP="00E307C7">
      <w:pPr>
        <w:numPr>
          <w:ilvl w:val="0"/>
          <w:numId w:val="3"/>
        </w:numPr>
        <w:tabs>
          <w:tab w:val="left" w:pos="988"/>
        </w:tabs>
        <w:spacing w:line="274" w:lineRule="exact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Комплексные учения (КУ) продолжительностью до 2 суток проводятся 1 раз в 3 года в муниципальных образованиях и организациях, имеющих опасные производственные объекты, а также в лечебно-профилактических учреждениях, имеющих более 600 коек. В других организациях -1 раз в 3 года продолжительностью до 8 часов.</w:t>
      </w:r>
    </w:p>
    <w:p w:rsidR="00E307C7" w:rsidRPr="00E307C7" w:rsidRDefault="00E307C7" w:rsidP="00E307C7">
      <w:pPr>
        <w:numPr>
          <w:ilvl w:val="0"/>
          <w:numId w:val="3"/>
        </w:numPr>
        <w:tabs>
          <w:tab w:val="left" w:pos="988"/>
        </w:tabs>
        <w:spacing w:line="274" w:lineRule="exact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Командно-штабные учения (КШУ) продолжительностью до 3 суток проводятся в органах местного самоуправления - 1 раз в 3 года, в организациях - 1 раз в год продолжительностью до 1 суток.</w:t>
      </w:r>
    </w:p>
    <w:p w:rsidR="00E307C7" w:rsidRPr="00E307C7" w:rsidRDefault="00E307C7" w:rsidP="00E307C7">
      <w:pPr>
        <w:numPr>
          <w:ilvl w:val="0"/>
          <w:numId w:val="3"/>
        </w:numPr>
        <w:tabs>
          <w:tab w:val="left" w:pos="1015"/>
        </w:tabs>
        <w:spacing w:line="274" w:lineRule="exact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Тактико-специальные учения (ТСУ) продолжительностью до 8 часов проводятся с участием аварийно-спасательных служб и аварийно-спасательных формирований организаций 1 раз в 3 года, а с участием сил постоянной готовности -1 раз в год.</w:t>
      </w:r>
    </w:p>
    <w:p w:rsidR="00E307C7" w:rsidRPr="00E307C7" w:rsidRDefault="00E307C7" w:rsidP="00E307C7">
      <w:pPr>
        <w:numPr>
          <w:ilvl w:val="0"/>
          <w:numId w:val="3"/>
        </w:numPr>
        <w:tabs>
          <w:tab w:val="left" w:pos="1015"/>
        </w:tabs>
        <w:spacing w:line="274" w:lineRule="exact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Тренировки в общеобразовательных учреждениях и учреждениях начального, среднего и высшего профессионального образования проводятся ежегодно.</w:t>
      </w:r>
    </w:p>
    <w:p w:rsidR="00E307C7" w:rsidRPr="00E307C7" w:rsidRDefault="00E307C7" w:rsidP="00E307C7">
      <w:pPr>
        <w:numPr>
          <w:ilvl w:val="0"/>
          <w:numId w:val="3"/>
        </w:numPr>
        <w:tabs>
          <w:tab w:val="left" w:pos="1011"/>
        </w:tabs>
        <w:spacing w:line="274" w:lineRule="exact"/>
        <w:jc w:val="both"/>
        <w:rPr>
          <w:rFonts w:ascii="Arial" w:eastAsia="Arial" w:hAnsi="Arial" w:cs="Arial"/>
        </w:rPr>
      </w:pPr>
      <w:r w:rsidRPr="00E307C7">
        <w:rPr>
          <w:rFonts w:ascii="Arial" w:eastAsia="Arial" w:hAnsi="Arial" w:cs="Arial"/>
        </w:rPr>
        <w:t>Лица, привлекаемые на учения и тренировки по пожарной безопасности, способам защиты при чрезвычайных ситуациях, должны быть проинформированы о возможном риске при их проведении.</w:t>
      </w:r>
    </w:p>
    <w:p w:rsidR="00A46540" w:rsidRPr="00160CD7" w:rsidRDefault="00A46540" w:rsidP="00160CD7">
      <w:pPr>
        <w:jc w:val="right"/>
        <w:rPr>
          <w:rFonts w:ascii="Arial" w:hAnsi="Arial" w:cs="Arial"/>
        </w:rPr>
      </w:pPr>
    </w:p>
    <w:sectPr w:rsidR="00A46540" w:rsidRPr="00160CD7" w:rsidSect="00160C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7DD"/>
    <w:multiLevelType w:val="multilevel"/>
    <w:tmpl w:val="A824DF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E25F0B"/>
    <w:multiLevelType w:val="multilevel"/>
    <w:tmpl w:val="FE64F8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082065"/>
    <w:multiLevelType w:val="multilevel"/>
    <w:tmpl w:val="D8C2058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56"/>
    <w:rsid w:val="000E0756"/>
    <w:rsid w:val="00160CD7"/>
    <w:rsid w:val="002E3500"/>
    <w:rsid w:val="00A46540"/>
    <w:rsid w:val="00AF4E50"/>
    <w:rsid w:val="00B8203E"/>
    <w:rsid w:val="00CC3904"/>
    <w:rsid w:val="00E3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51D8D-FBB5-4FDE-BD64-ABAB320F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0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2021-09-23T07:50:00Z</dcterms:created>
  <dcterms:modified xsi:type="dcterms:W3CDTF">2021-09-23T09:31:00Z</dcterms:modified>
</cp:coreProperties>
</file>