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4D1F" w:rsidRPr="00BD4D1F" w:rsidRDefault="00BD4D1F" w:rsidP="00BD4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D4D1F">
        <w:rPr>
          <w:rFonts w:ascii="Arial" w:hAnsi="Arial" w:cs="Arial"/>
          <w:bCs/>
          <w:sz w:val="24"/>
          <w:szCs w:val="24"/>
        </w:rPr>
        <w:t>ГЛАВА</w:t>
      </w:r>
    </w:p>
    <w:p w:rsidR="00BD4D1F" w:rsidRPr="00BD4D1F" w:rsidRDefault="00BD4D1F" w:rsidP="00BD4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D4D1F">
        <w:rPr>
          <w:rFonts w:ascii="Arial" w:hAnsi="Arial" w:cs="Arial"/>
          <w:bCs/>
          <w:sz w:val="24"/>
          <w:szCs w:val="24"/>
        </w:rPr>
        <w:t>ГОРОДА ЛОБНЯ</w:t>
      </w:r>
    </w:p>
    <w:p w:rsidR="00BD4D1F" w:rsidRPr="00BD4D1F" w:rsidRDefault="00BD4D1F" w:rsidP="00BD4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D4D1F">
        <w:rPr>
          <w:rFonts w:ascii="Arial" w:hAnsi="Arial" w:cs="Arial"/>
          <w:bCs/>
          <w:sz w:val="24"/>
          <w:szCs w:val="24"/>
        </w:rPr>
        <w:t>МОСКОВСКОЙ ОБЛАСТИ</w:t>
      </w:r>
    </w:p>
    <w:p w:rsidR="00BD4D1F" w:rsidRPr="00BD4D1F" w:rsidRDefault="00BD4D1F" w:rsidP="00BD4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D4D1F">
        <w:rPr>
          <w:rFonts w:ascii="Arial" w:hAnsi="Arial" w:cs="Arial"/>
          <w:bCs/>
          <w:sz w:val="24"/>
          <w:szCs w:val="24"/>
        </w:rPr>
        <w:t>ПОСТАНОВЛЕНИЕ</w:t>
      </w:r>
    </w:p>
    <w:p w:rsidR="00BD4D1F" w:rsidRPr="00BD4D1F" w:rsidRDefault="00BD4D1F" w:rsidP="00BD4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BD4D1F">
        <w:rPr>
          <w:rFonts w:ascii="Arial" w:hAnsi="Arial" w:cs="Arial"/>
          <w:bCs/>
          <w:sz w:val="24"/>
          <w:szCs w:val="24"/>
        </w:rPr>
        <w:t xml:space="preserve">от </w:t>
      </w:r>
      <w:r w:rsidRPr="00BD4D1F">
        <w:rPr>
          <w:rFonts w:ascii="Arial" w:hAnsi="Arial" w:cs="Arial"/>
          <w:bCs/>
          <w:sz w:val="24"/>
          <w:szCs w:val="24"/>
        </w:rPr>
        <w:t>29.12.2020 № 1379</w:t>
      </w:r>
    </w:p>
    <w:p w:rsidR="00BD4D1F" w:rsidRPr="00BD4D1F" w:rsidRDefault="00BD4D1F" w:rsidP="00BD4D1F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 xml:space="preserve">О внесении изменений в муниципальную программу </w:t>
      </w:r>
    </w:p>
    <w:p w:rsidR="00BD4D1F" w:rsidRPr="00BD4D1F" w:rsidRDefault="00BD4D1F" w:rsidP="00BD4D1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 xml:space="preserve">«Развитие сельского хозяйства» на 2020-2024 годы, </w:t>
      </w:r>
    </w:p>
    <w:p w:rsidR="00BD4D1F" w:rsidRPr="00BD4D1F" w:rsidRDefault="00BD4D1F" w:rsidP="00BD4D1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утвержденную постановлением Главы городского</w:t>
      </w:r>
    </w:p>
    <w:p w:rsidR="00BD4D1F" w:rsidRPr="00BD4D1F" w:rsidRDefault="00BD4D1F" w:rsidP="00BD4D1F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 xml:space="preserve">округа Лобня от 27.12.2019 года №1870 </w:t>
      </w:r>
    </w:p>
    <w:p w:rsidR="00BD4D1F" w:rsidRPr="00BD4D1F" w:rsidRDefault="00BD4D1F" w:rsidP="00BD4D1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ab/>
        <w:t>В соответствии с Федеральным законом от 06.10.2003 №131-ФЗ «Об общих принципах организации местного самоуправления в Российской Федерации», Уставом городского округа Лобня, Решением Совета депутатов городского округа Лобня от 27.10.2020г. № 208/63 «О внесении изменений и дополнений в решение Совета депутатов городского округа Лобня» от 26.11.2019г. № 202/51 «О бюджете городского округа Лобня на 2020 год и плановый период 2021 и 2022 годов» (с учетом изменений и дополнений, внесенных решениями Совета депутатов городского округа Лобня от 24.03.2020 г. № 43/56, от 28.04.2020 г. № 68/57, от 30.06.2020г. № 90/59), Решением Совета депутатов городского округа Лобня от 24.11.2020г. № 212/64 «О бюджете городского округа Лобня на 2021 год и плановый период 2022 и 2023 годов» и с целью актуализации муниципальной программы городского округа Лобня Московской области «Развитие сельского хозяйства» на 2020-2024 годы,</w:t>
      </w:r>
    </w:p>
    <w:p w:rsidR="00BD4D1F" w:rsidRPr="00BD4D1F" w:rsidRDefault="00BD4D1F" w:rsidP="00BD4D1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Постановляю:</w:t>
      </w:r>
    </w:p>
    <w:p w:rsidR="00BD4D1F" w:rsidRPr="00BD4D1F" w:rsidRDefault="00BD4D1F" w:rsidP="00BD4D1F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pStyle w:val="a3"/>
        <w:numPr>
          <w:ilvl w:val="0"/>
          <w:numId w:val="1"/>
        </w:numPr>
        <w:spacing w:after="0" w:line="276" w:lineRule="auto"/>
        <w:ind w:left="0" w:firstLine="426"/>
        <w:jc w:val="both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 xml:space="preserve">     Внести изменения в муниципальную программу «Развитие сельского хозяйства» на 2020-2024 годы, утвержденную постановлением Главы городского округа Лобня от 27.12.2019 года №1870.</w:t>
      </w:r>
    </w:p>
    <w:p w:rsidR="00BD4D1F" w:rsidRPr="00BD4D1F" w:rsidRDefault="00BD4D1F" w:rsidP="00BD4D1F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bCs/>
          <w:sz w:val="24"/>
          <w:szCs w:val="24"/>
        </w:rPr>
        <w:t xml:space="preserve">Паспорт муниципальной программы </w:t>
      </w:r>
      <w:r w:rsidRPr="00BD4D1F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1 к постановлению Главы городского округа Лобня </w:t>
      </w:r>
      <w:r w:rsidRPr="00BD4D1F">
        <w:rPr>
          <w:rFonts w:ascii="Arial" w:hAnsi="Arial" w:cs="Arial"/>
          <w:sz w:val="24"/>
          <w:szCs w:val="24"/>
        </w:rPr>
        <w:t>от 27.12.2019 года №1870</w:t>
      </w:r>
      <w:r w:rsidRPr="00BD4D1F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D4D1F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1 к настоящему Постановлению.</w:t>
      </w:r>
    </w:p>
    <w:p w:rsidR="00BD4D1F" w:rsidRPr="00BD4D1F" w:rsidRDefault="00BD4D1F" w:rsidP="00BD4D1F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bCs/>
          <w:sz w:val="24"/>
          <w:szCs w:val="24"/>
        </w:rPr>
        <w:t xml:space="preserve">Паспорт подпрограммы </w:t>
      </w:r>
      <w:r w:rsidRPr="00BD4D1F">
        <w:rPr>
          <w:rFonts w:ascii="Arial" w:hAnsi="Arial" w:cs="Arial"/>
          <w:bCs/>
          <w:sz w:val="24"/>
          <w:szCs w:val="24"/>
          <w:lang w:val="en-US"/>
        </w:rPr>
        <w:t>II</w:t>
      </w:r>
      <w:r w:rsidRPr="00BD4D1F">
        <w:rPr>
          <w:rFonts w:ascii="Arial" w:hAnsi="Arial" w:cs="Arial"/>
          <w:bCs/>
          <w:sz w:val="24"/>
          <w:szCs w:val="24"/>
        </w:rPr>
        <w:t xml:space="preserve"> «</w:t>
      </w:r>
      <w:r w:rsidRPr="00BD4D1F">
        <w:rPr>
          <w:rFonts w:ascii="Arial" w:eastAsia="Times New Roman" w:hAnsi="Arial" w:cs="Arial"/>
          <w:sz w:val="24"/>
          <w:szCs w:val="24"/>
        </w:rPr>
        <w:t>Развитие мелиорации земель сельскохозяйственного назначения</w:t>
      </w:r>
      <w:r w:rsidRPr="00BD4D1F">
        <w:rPr>
          <w:rFonts w:ascii="Arial" w:hAnsi="Arial" w:cs="Arial"/>
          <w:bCs/>
          <w:sz w:val="24"/>
          <w:szCs w:val="24"/>
        </w:rPr>
        <w:t>»</w:t>
      </w:r>
      <w:r w:rsidRPr="00BD4D1F">
        <w:rPr>
          <w:rFonts w:ascii="Arial" w:hAnsi="Arial" w:cs="Arial"/>
          <w:sz w:val="24"/>
          <w:szCs w:val="24"/>
        </w:rPr>
        <w:t xml:space="preserve"> </w:t>
      </w:r>
      <w:r w:rsidRPr="00BD4D1F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3 к постановлению Главы городского округа Лобня </w:t>
      </w:r>
      <w:r w:rsidRPr="00BD4D1F">
        <w:rPr>
          <w:rFonts w:ascii="Arial" w:hAnsi="Arial" w:cs="Arial"/>
          <w:sz w:val="24"/>
          <w:szCs w:val="24"/>
        </w:rPr>
        <w:t>от 27.12.2019 года №1870</w:t>
      </w:r>
      <w:r w:rsidRPr="00BD4D1F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D4D1F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2 к настоящему Постановлению.</w:t>
      </w:r>
    </w:p>
    <w:p w:rsidR="00BD4D1F" w:rsidRPr="00BD4D1F" w:rsidRDefault="00BD4D1F" w:rsidP="00BD4D1F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bCs/>
          <w:sz w:val="24"/>
          <w:szCs w:val="24"/>
        </w:rPr>
        <w:t xml:space="preserve">Перечень мероприятий подпрограммы </w:t>
      </w:r>
      <w:r w:rsidRPr="00BD4D1F">
        <w:rPr>
          <w:rFonts w:ascii="Arial" w:hAnsi="Arial" w:cs="Arial"/>
          <w:bCs/>
          <w:sz w:val="24"/>
          <w:szCs w:val="24"/>
          <w:lang w:val="en-US"/>
        </w:rPr>
        <w:t>II</w:t>
      </w:r>
      <w:r w:rsidRPr="00BD4D1F">
        <w:rPr>
          <w:rFonts w:ascii="Arial" w:hAnsi="Arial" w:cs="Arial"/>
          <w:bCs/>
          <w:sz w:val="24"/>
          <w:szCs w:val="24"/>
        </w:rPr>
        <w:t xml:space="preserve"> «</w:t>
      </w:r>
      <w:r w:rsidRPr="00BD4D1F">
        <w:rPr>
          <w:rFonts w:ascii="Arial" w:eastAsia="Times New Roman" w:hAnsi="Arial" w:cs="Arial"/>
          <w:sz w:val="24"/>
          <w:szCs w:val="24"/>
        </w:rPr>
        <w:t>Развитие мелиорации земель сельскохозяйственного назначения</w:t>
      </w:r>
      <w:r w:rsidRPr="00BD4D1F">
        <w:rPr>
          <w:rFonts w:ascii="Arial" w:hAnsi="Arial" w:cs="Arial"/>
          <w:bCs/>
          <w:sz w:val="24"/>
          <w:szCs w:val="24"/>
        </w:rPr>
        <w:t>»</w:t>
      </w:r>
      <w:r w:rsidRPr="00BD4D1F">
        <w:rPr>
          <w:rFonts w:ascii="Arial" w:hAnsi="Arial" w:cs="Arial"/>
          <w:sz w:val="24"/>
          <w:szCs w:val="24"/>
        </w:rPr>
        <w:t xml:space="preserve"> </w:t>
      </w:r>
      <w:r w:rsidRPr="00BD4D1F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4 к постановлению Главы городского округа Лобня </w:t>
      </w:r>
      <w:r w:rsidRPr="00BD4D1F">
        <w:rPr>
          <w:rFonts w:ascii="Arial" w:hAnsi="Arial" w:cs="Arial"/>
          <w:sz w:val="24"/>
          <w:szCs w:val="24"/>
        </w:rPr>
        <w:t>от 27.12.2019 года №1870</w:t>
      </w:r>
      <w:r w:rsidRPr="00BD4D1F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D4D1F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3 к настоящему Постановлению</w:t>
      </w:r>
    </w:p>
    <w:p w:rsidR="00BD4D1F" w:rsidRPr="00BD4D1F" w:rsidRDefault="00BD4D1F" w:rsidP="00BD4D1F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bCs/>
          <w:sz w:val="24"/>
          <w:szCs w:val="24"/>
        </w:rPr>
        <w:t xml:space="preserve">Паспорт подпрограммы </w:t>
      </w:r>
      <w:r w:rsidRPr="00BD4D1F">
        <w:rPr>
          <w:rFonts w:ascii="Arial" w:hAnsi="Arial" w:cs="Arial"/>
          <w:bCs/>
          <w:sz w:val="24"/>
          <w:szCs w:val="24"/>
          <w:lang w:val="en-US"/>
        </w:rPr>
        <w:t>IV</w:t>
      </w:r>
      <w:r w:rsidRPr="00BD4D1F">
        <w:rPr>
          <w:rFonts w:ascii="Arial" w:hAnsi="Arial" w:cs="Arial"/>
          <w:bCs/>
          <w:sz w:val="24"/>
          <w:szCs w:val="24"/>
        </w:rPr>
        <w:t xml:space="preserve"> «Обеспечение эпизоотического и ветеринарно-санитарного благополучия»</w:t>
      </w:r>
      <w:r w:rsidRPr="00BD4D1F">
        <w:rPr>
          <w:rFonts w:ascii="Arial" w:hAnsi="Arial" w:cs="Arial"/>
          <w:sz w:val="24"/>
          <w:szCs w:val="24"/>
        </w:rPr>
        <w:t xml:space="preserve"> </w:t>
      </w:r>
      <w:r w:rsidRPr="00BD4D1F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5 к постановлению Главы городского округа Лобня </w:t>
      </w:r>
      <w:r w:rsidRPr="00BD4D1F">
        <w:rPr>
          <w:rFonts w:ascii="Arial" w:hAnsi="Arial" w:cs="Arial"/>
          <w:sz w:val="24"/>
          <w:szCs w:val="24"/>
        </w:rPr>
        <w:t>от 27.12.2019 года №1870</w:t>
      </w:r>
      <w:r w:rsidRPr="00BD4D1F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D4D1F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4 к настоящему Постановлению.</w:t>
      </w:r>
    </w:p>
    <w:p w:rsidR="00BD4D1F" w:rsidRPr="00BD4D1F" w:rsidRDefault="00BD4D1F" w:rsidP="00BD4D1F">
      <w:pPr>
        <w:pStyle w:val="a3"/>
        <w:numPr>
          <w:ilvl w:val="1"/>
          <w:numId w:val="1"/>
        </w:numPr>
        <w:ind w:left="0" w:firstLine="425"/>
        <w:jc w:val="both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bCs/>
          <w:sz w:val="24"/>
          <w:szCs w:val="24"/>
        </w:rPr>
        <w:t xml:space="preserve">Перечень мероприятий подпрограммы </w:t>
      </w:r>
      <w:r w:rsidRPr="00BD4D1F">
        <w:rPr>
          <w:rFonts w:ascii="Arial" w:hAnsi="Arial" w:cs="Arial"/>
          <w:bCs/>
          <w:sz w:val="24"/>
          <w:szCs w:val="24"/>
          <w:lang w:val="en-US"/>
        </w:rPr>
        <w:t>IV</w:t>
      </w:r>
      <w:r w:rsidRPr="00BD4D1F">
        <w:rPr>
          <w:rFonts w:ascii="Arial" w:hAnsi="Arial" w:cs="Arial"/>
          <w:bCs/>
          <w:sz w:val="24"/>
          <w:szCs w:val="24"/>
        </w:rPr>
        <w:t xml:space="preserve"> «Обеспечение эпизоотического и ветеринарно-санитарного благополучия»</w:t>
      </w:r>
      <w:r w:rsidRPr="00BD4D1F">
        <w:rPr>
          <w:rFonts w:ascii="Arial" w:hAnsi="Arial" w:cs="Arial"/>
          <w:sz w:val="24"/>
          <w:szCs w:val="24"/>
        </w:rPr>
        <w:t xml:space="preserve"> </w:t>
      </w:r>
      <w:r w:rsidRPr="00BD4D1F">
        <w:rPr>
          <w:rFonts w:ascii="Arial" w:eastAsia="Times New Roman" w:hAnsi="Arial" w:cs="Arial"/>
          <w:sz w:val="24"/>
          <w:szCs w:val="24"/>
          <w:lang w:eastAsia="ru-RU"/>
        </w:rPr>
        <w:t xml:space="preserve">(Приложение № 6 к постановлению Главы </w:t>
      </w:r>
      <w:r w:rsidRPr="00BD4D1F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городского округа Лобня </w:t>
      </w:r>
      <w:r w:rsidRPr="00BD4D1F">
        <w:rPr>
          <w:rFonts w:ascii="Arial" w:hAnsi="Arial" w:cs="Arial"/>
          <w:sz w:val="24"/>
          <w:szCs w:val="24"/>
        </w:rPr>
        <w:t>от 27.12.2019 года №1870</w:t>
      </w:r>
      <w:r w:rsidRPr="00BD4D1F">
        <w:rPr>
          <w:rFonts w:ascii="Arial" w:eastAsia="Times New Roman" w:hAnsi="Arial" w:cs="Arial"/>
          <w:sz w:val="24"/>
          <w:szCs w:val="24"/>
          <w:lang w:eastAsia="ru-RU"/>
        </w:rPr>
        <w:t>)</w:t>
      </w:r>
      <w:r w:rsidRPr="00BD4D1F">
        <w:rPr>
          <w:rFonts w:ascii="Arial" w:hAnsi="Arial" w:cs="Arial"/>
          <w:sz w:val="24"/>
          <w:szCs w:val="24"/>
        </w:rPr>
        <w:t xml:space="preserve"> изложить в новой редакции согласно приложению № 5 к настоящему Постановлению.</w:t>
      </w:r>
    </w:p>
    <w:p w:rsidR="00BD4D1F" w:rsidRPr="00BD4D1F" w:rsidRDefault="00BD4D1F" w:rsidP="00BD4D1F">
      <w:pPr>
        <w:pStyle w:val="a3"/>
        <w:ind w:left="425"/>
        <w:jc w:val="both"/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spacing w:after="0"/>
        <w:ind w:firstLine="426"/>
        <w:jc w:val="both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 xml:space="preserve">2.      Разместить настоящее Постановление на официальном сайте городского округа Лобня в сети «Интернет» </w:t>
      </w:r>
      <w:hyperlink r:id="rId5" w:history="1">
        <w:r w:rsidRPr="00BD4D1F">
          <w:rPr>
            <w:rFonts w:ascii="Arial" w:hAnsi="Arial" w:cs="Arial"/>
            <w:sz w:val="24"/>
            <w:szCs w:val="24"/>
          </w:rPr>
          <w:t>www.лобня</w:t>
        </w:r>
      </w:hyperlink>
      <w:r w:rsidRPr="00BD4D1F">
        <w:rPr>
          <w:rFonts w:ascii="Arial" w:hAnsi="Arial" w:cs="Arial"/>
          <w:sz w:val="24"/>
          <w:szCs w:val="24"/>
        </w:rPr>
        <w:t>. рф.</w:t>
      </w:r>
    </w:p>
    <w:p w:rsidR="00BD4D1F" w:rsidRPr="00BD4D1F" w:rsidRDefault="00BD4D1F" w:rsidP="00BD4D1F">
      <w:pPr>
        <w:spacing w:line="276" w:lineRule="auto"/>
        <w:ind w:right="-425"/>
        <w:jc w:val="both"/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spacing w:line="276" w:lineRule="auto"/>
        <w:ind w:right="-425"/>
        <w:jc w:val="both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</w:t>
      </w:r>
      <w:r w:rsidRPr="00BD4D1F">
        <w:rPr>
          <w:rFonts w:ascii="Arial" w:hAnsi="Arial" w:cs="Arial"/>
          <w:sz w:val="24"/>
          <w:szCs w:val="24"/>
        </w:rPr>
        <w:tab/>
        <w:t>Е.В. Смышляев</w:t>
      </w:r>
    </w:p>
    <w:p w:rsidR="00BD4D1F" w:rsidRPr="00BD4D1F" w:rsidRDefault="00BD4D1F" w:rsidP="00BD4D1F">
      <w:pPr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rPr>
          <w:rFonts w:ascii="Arial" w:hAnsi="Arial" w:cs="Arial"/>
          <w:sz w:val="24"/>
          <w:szCs w:val="24"/>
        </w:rPr>
        <w:sectPr w:rsidR="00BD4D1F" w:rsidRPr="00BD4D1F" w:rsidSect="00BD4D1F">
          <w:pgSz w:w="11907" w:h="16839" w:code="9"/>
          <w:pgMar w:top="1134" w:right="567" w:bottom="1134" w:left="1134" w:header="0" w:footer="0" w:gutter="0"/>
          <w:cols w:space="708"/>
          <w:docGrid w:linePitch="299"/>
        </w:sectPr>
      </w:pP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D4D1F" w:rsidRPr="00BD4D1F" w:rsidRDefault="00BD4D1F" w:rsidP="00BD4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</w:t>
      </w:r>
      <w:r w:rsidRPr="00BD4D1F">
        <w:rPr>
          <w:rFonts w:ascii="Arial" w:hAnsi="Arial" w:cs="Arial"/>
          <w:bCs/>
          <w:sz w:val="24"/>
          <w:szCs w:val="24"/>
        </w:rPr>
        <w:t>от 29.12.2020 № 1379</w:t>
      </w: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Приложение № 1</w:t>
      </w: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от</w:t>
      </w:r>
      <w:r w:rsidRPr="00BD4D1F">
        <w:rPr>
          <w:rFonts w:ascii="Arial" w:hAnsi="Arial" w:cs="Arial"/>
          <w:sz w:val="24"/>
          <w:szCs w:val="24"/>
          <w:u w:val="single"/>
        </w:rPr>
        <w:t>_27.12.2019</w:t>
      </w:r>
      <w:r w:rsidRPr="00BD4D1F">
        <w:rPr>
          <w:rFonts w:ascii="Arial" w:hAnsi="Arial" w:cs="Arial"/>
          <w:sz w:val="24"/>
          <w:szCs w:val="24"/>
        </w:rPr>
        <w:t>_№_</w:t>
      </w:r>
      <w:r w:rsidRPr="00BD4D1F">
        <w:rPr>
          <w:rFonts w:ascii="Arial" w:hAnsi="Arial" w:cs="Arial"/>
          <w:sz w:val="24"/>
          <w:szCs w:val="24"/>
          <w:u w:val="single"/>
        </w:rPr>
        <w:t>1870</w:t>
      </w:r>
      <w:r w:rsidRPr="00BD4D1F">
        <w:rPr>
          <w:rFonts w:ascii="Arial" w:hAnsi="Arial" w:cs="Arial"/>
          <w:sz w:val="24"/>
          <w:szCs w:val="24"/>
        </w:rPr>
        <w:t>_</w:t>
      </w:r>
    </w:p>
    <w:p w:rsidR="00BD4D1F" w:rsidRPr="00BD4D1F" w:rsidRDefault="00BD4D1F" w:rsidP="00BD4D1F">
      <w:pPr>
        <w:pStyle w:val="ConsPlusTitle"/>
        <w:tabs>
          <w:tab w:val="left" w:pos="5447"/>
        </w:tabs>
        <w:outlineLvl w:val="0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ab/>
      </w:r>
    </w:p>
    <w:p w:rsidR="00BD4D1F" w:rsidRPr="00BD4D1F" w:rsidRDefault="00BD4D1F" w:rsidP="00BD4D1F">
      <w:pPr>
        <w:pStyle w:val="ConsPlusTitle"/>
        <w:tabs>
          <w:tab w:val="left" w:pos="5447"/>
        </w:tabs>
        <w:outlineLvl w:val="0"/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pStyle w:val="ConsPlusTitle"/>
        <w:jc w:val="center"/>
        <w:outlineLvl w:val="0"/>
        <w:rPr>
          <w:rFonts w:ascii="Arial" w:hAnsi="Arial" w:cs="Arial"/>
          <w:b w:val="0"/>
          <w:sz w:val="24"/>
          <w:szCs w:val="24"/>
        </w:rPr>
      </w:pPr>
      <w:r w:rsidRPr="00BD4D1F">
        <w:rPr>
          <w:rFonts w:ascii="Arial" w:hAnsi="Arial" w:cs="Arial"/>
          <w:b w:val="0"/>
          <w:sz w:val="24"/>
          <w:szCs w:val="24"/>
        </w:rPr>
        <w:t>Паспорт муниципальной программы «Развитие сельского хозяйства»</w:t>
      </w:r>
    </w:p>
    <w:p w:rsidR="00BD4D1F" w:rsidRPr="00BD4D1F" w:rsidRDefault="00BD4D1F" w:rsidP="00BD4D1F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</w:p>
    <w:tbl>
      <w:tblPr>
        <w:tblW w:w="134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530"/>
        <w:gridCol w:w="1559"/>
        <w:gridCol w:w="1560"/>
        <w:gridCol w:w="1417"/>
        <w:gridCol w:w="1559"/>
        <w:gridCol w:w="2694"/>
      </w:tblGrid>
      <w:tr w:rsidR="00BD4D1F" w:rsidRPr="00BD4D1F" w:rsidTr="00E772E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10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Заместитель Главы Администрации Локтева Л.Н.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Заместитель Главы Администрации Петрова О.В.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D4D1F" w:rsidRPr="00BD4D1F" w:rsidTr="00E772E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0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</w:tr>
      <w:tr w:rsidR="00BD4D1F" w:rsidRPr="00BD4D1F" w:rsidTr="00E772E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10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1. Обеспечение населения Московской области сельскохозяйственной продукцией и продовольствием собственного производства, устойчивое развитие сельских территорий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2. Обеспечение эпизоотического и ветеринарно-санитарного благополучия территории Московской области</w:t>
            </w:r>
          </w:p>
        </w:tc>
      </w:tr>
      <w:tr w:rsidR="00BD4D1F" w:rsidRPr="00BD4D1F" w:rsidTr="00E772E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Перечень подпрограмм</w:t>
            </w:r>
          </w:p>
        </w:tc>
        <w:tc>
          <w:tcPr>
            <w:tcW w:w="103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BD4D1F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II</w:t>
            </w:r>
            <w:r w:rsidRPr="00BD4D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«Развитие мелиорации земель сельскохозяйственного назначения»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BD4D1F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IV</w:t>
            </w:r>
            <w:r w:rsidRPr="00BD4D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– «Обеспечение эпизоотического и ветеринарно-санитарного благополучия»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i/>
                <w:sz w:val="24"/>
                <w:szCs w:val="24"/>
                <w:lang w:eastAsia="ru-RU"/>
              </w:rPr>
            </w:pPr>
            <w:r w:rsidRPr="00BD4D1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Подпрограмма </w:t>
            </w:r>
            <w:r w:rsidRPr="00BD4D1F">
              <w:rPr>
                <w:rFonts w:ascii="Arial" w:eastAsia="Times New Roman" w:hAnsi="Arial" w:cs="Arial"/>
                <w:b/>
                <w:sz w:val="24"/>
                <w:szCs w:val="24"/>
                <w:lang w:val="en-US" w:eastAsia="ru-RU"/>
              </w:rPr>
              <w:t>VII</w:t>
            </w:r>
            <w:r w:rsidRPr="00BD4D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– «Экспорт продукции агропромышленного комплекса Московской области»</w:t>
            </w:r>
          </w:p>
        </w:tc>
      </w:tr>
      <w:tr w:rsidR="00BD4D1F" w:rsidRPr="00BD4D1F" w:rsidTr="00E772E2">
        <w:tc>
          <w:tcPr>
            <w:tcW w:w="3148" w:type="dxa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0" w:name="sub_101"/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 xml:space="preserve">Источники финансирования муниципальной программы, 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 том числе по годам:</w:t>
            </w:r>
            <w:bookmarkEnd w:id="0"/>
          </w:p>
        </w:tc>
        <w:tc>
          <w:tcPr>
            <w:tcW w:w="10319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BD4D1F" w:rsidRPr="00BD4D1F" w:rsidTr="00E772E2">
        <w:tc>
          <w:tcPr>
            <w:tcW w:w="3148" w:type="dxa"/>
            <w:vMerge/>
            <w:tcBorders>
              <w:top w:val="nil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 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2021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 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 год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 год</w:t>
            </w:r>
          </w:p>
        </w:tc>
      </w:tr>
      <w:tr w:rsidR="00BD4D1F" w:rsidRPr="00BD4D1F" w:rsidTr="00E772E2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7916,0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2800,0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</w:tr>
      <w:tr w:rsidR="00BD4D1F" w:rsidRPr="00BD4D1F" w:rsidTr="00E772E2">
        <w:trPr>
          <w:trHeight w:val="782"/>
        </w:trPr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D4D1F" w:rsidRPr="00BD4D1F" w:rsidTr="00E772E2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1675,0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350,0</w:t>
            </w:r>
          </w:p>
        </w:tc>
      </w:tr>
      <w:tr w:rsidR="00BD4D1F" w:rsidRPr="00BD4D1F" w:rsidTr="00E772E2">
        <w:tc>
          <w:tcPr>
            <w:tcW w:w="3148" w:type="dxa"/>
            <w:tcBorders>
              <w:top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</w:tr>
      <w:tr w:rsidR="00BD4D1F" w:rsidRPr="00BD4D1F" w:rsidTr="00E772E2"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Всего, в том числе по годам: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9591,0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3075,0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1629,0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1629,0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1629,0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1629,0</w:t>
            </w:r>
          </w:p>
        </w:tc>
      </w:tr>
    </w:tbl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lastRenderedPageBreak/>
        <w:t>Приложение № 2</w:t>
      </w: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D4D1F" w:rsidRPr="00BD4D1F" w:rsidRDefault="00BD4D1F" w:rsidP="00BD4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</w:t>
      </w:r>
      <w:r w:rsidRPr="00BD4D1F">
        <w:rPr>
          <w:rFonts w:ascii="Arial" w:hAnsi="Arial" w:cs="Arial"/>
          <w:bCs/>
          <w:sz w:val="24"/>
          <w:szCs w:val="24"/>
        </w:rPr>
        <w:t>от 29.12.2020 № 1379</w:t>
      </w: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Приложение № 3</w:t>
      </w: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от</w:t>
      </w:r>
      <w:r w:rsidRPr="00BD4D1F">
        <w:rPr>
          <w:rFonts w:ascii="Arial" w:hAnsi="Arial" w:cs="Arial"/>
          <w:sz w:val="24"/>
          <w:szCs w:val="24"/>
          <w:u w:val="single"/>
        </w:rPr>
        <w:t>_27.12.2019</w:t>
      </w:r>
      <w:r w:rsidRPr="00BD4D1F">
        <w:rPr>
          <w:rFonts w:ascii="Arial" w:hAnsi="Arial" w:cs="Arial"/>
          <w:sz w:val="24"/>
          <w:szCs w:val="24"/>
        </w:rPr>
        <w:t>_№_</w:t>
      </w:r>
      <w:r w:rsidRPr="00BD4D1F">
        <w:rPr>
          <w:rFonts w:ascii="Arial" w:hAnsi="Arial" w:cs="Arial"/>
          <w:sz w:val="24"/>
          <w:szCs w:val="24"/>
          <w:u w:val="single"/>
        </w:rPr>
        <w:t>1870</w:t>
      </w:r>
      <w:r w:rsidRPr="00BD4D1F">
        <w:rPr>
          <w:rFonts w:ascii="Arial" w:hAnsi="Arial" w:cs="Arial"/>
          <w:sz w:val="24"/>
          <w:szCs w:val="24"/>
        </w:rPr>
        <w:t>_</w:t>
      </w:r>
    </w:p>
    <w:p w:rsidR="00BD4D1F" w:rsidRPr="00BD4D1F" w:rsidRDefault="00BD4D1F" w:rsidP="00BD4D1F">
      <w:pPr>
        <w:ind w:left="9639" w:firstLine="3"/>
        <w:jc w:val="both"/>
        <w:rPr>
          <w:rStyle w:val="ae"/>
          <w:rFonts w:ascii="Arial" w:hAnsi="Arial" w:cs="Arial"/>
          <w:b w:val="0"/>
          <w:bCs/>
          <w:sz w:val="24"/>
          <w:szCs w:val="24"/>
        </w:rPr>
      </w:pPr>
    </w:p>
    <w:p w:rsidR="00BD4D1F" w:rsidRPr="00BD4D1F" w:rsidRDefault="00BD4D1F" w:rsidP="00BD4D1F">
      <w:pPr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BD4D1F">
        <w:rPr>
          <w:rFonts w:ascii="Arial" w:hAnsi="Arial" w:cs="Arial"/>
          <w:b/>
          <w:sz w:val="24"/>
          <w:szCs w:val="24"/>
        </w:rPr>
        <w:t>Паспорт</w:t>
      </w:r>
    </w:p>
    <w:p w:rsidR="00BD4D1F" w:rsidRPr="00BD4D1F" w:rsidRDefault="00BD4D1F" w:rsidP="00BD4D1F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 xml:space="preserve"> подпрограммы </w:t>
      </w:r>
      <w:r w:rsidRPr="00BD4D1F">
        <w:rPr>
          <w:rFonts w:ascii="Arial" w:eastAsia="Times New Roman" w:hAnsi="Arial" w:cs="Arial"/>
          <w:sz w:val="24"/>
          <w:szCs w:val="24"/>
          <w:lang w:val="en-US"/>
        </w:rPr>
        <w:t>II</w:t>
      </w:r>
      <w:r w:rsidRPr="00BD4D1F">
        <w:rPr>
          <w:rFonts w:ascii="Arial" w:hAnsi="Arial" w:cs="Arial"/>
          <w:sz w:val="24"/>
          <w:szCs w:val="24"/>
        </w:rPr>
        <w:t xml:space="preserve"> «</w:t>
      </w:r>
      <w:r w:rsidRPr="00BD4D1F">
        <w:rPr>
          <w:rFonts w:ascii="Arial" w:eastAsia="Times New Roman" w:hAnsi="Arial" w:cs="Arial"/>
          <w:sz w:val="24"/>
          <w:szCs w:val="24"/>
        </w:rPr>
        <w:t>Развитие мелиорации земель сельскохозяйственного назначения</w:t>
      </w:r>
      <w:r w:rsidRPr="00BD4D1F">
        <w:rPr>
          <w:rFonts w:ascii="Arial" w:hAnsi="Arial" w:cs="Arial"/>
          <w:sz w:val="24"/>
          <w:szCs w:val="24"/>
        </w:rPr>
        <w:t>».</w:t>
      </w:r>
    </w:p>
    <w:p w:rsidR="00BD4D1F" w:rsidRPr="00BD4D1F" w:rsidRDefault="00BD4D1F" w:rsidP="00BD4D1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tbl>
      <w:tblPr>
        <w:tblW w:w="13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0"/>
        <w:gridCol w:w="1448"/>
        <w:gridCol w:w="1581"/>
        <w:gridCol w:w="1134"/>
        <w:gridCol w:w="1134"/>
        <w:gridCol w:w="1134"/>
        <w:gridCol w:w="1134"/>
        <w:gridCol w:w="1418"/>
        <w:gridCol w:w="2187"/>
      </w:tblGrid>
      <w:tr w:rsidR="00BD4D1F" w:rsidRPr="00BD4D1F" w:rsidTr="00E772E2"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1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</w:tr>
      <w:tr w:rsidR="00BD4D1F" w:rsidRPr="00BD4D1F" w:rsidTr="00E772E2">
        <w:tc>
          <w:tcPr>
            <w:tcW w:w="250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bookmarkStart w:id="1" w:name="sub_10523"/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Главный распорядитель бюджетных средств</w:t>
            </w:r>
            <w:bookmarkEnd w:id="1"/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: Администрация городского округа Лобня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1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BD4D1F" w:rsidRPr="00BD4D1F" w:rsidTr="00E772E2">
        <w:tc>
          <w:tcPr>
            <w:tcW w:w="2500" w:type="dxa"/>
            <w:vMerge/>
            <w:tcBorders>
              <w:top w:val="nil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BD4D1F" w:rsidRPr="00BD4D1F" w:rsidTr="00E772E2">
        <w:tc>
          <w:tcPr>
            <w:tcW w:w="2500" w:type="dxa"/>
            <w:vMerge/>
            <w:tcBorders>
              <w:top w:val="nil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i/>
                <w:sz w:val="24"/>
                <w:szCs w:val="24"/>
                <w:lang w:eastAsia="ru-RU"/>
              </w:rPr>
            </w:pPr>
            <w:r w:rsidRPr="00BD4D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Развитие мелиорации земель сельскохо</w:t>
            </w:r>
            <w:r w:rsidRPr="00BD4D1F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зяйственного назначения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1675,0</w:t>
            </w:r>
          </w:p>
        </w:tc>
      </w:tr>
      <w:tr w:rsidR="00BD4D1F" w:rsidRPr="00BD4D1F" w:rsidTr="00E772E2">
        <w:tc>
          <w:tcPr>
            <w:tcW w:w="2500" w:type="dxa"/>
            <w:vMerge/>
            <w:tcBorders>
              <w:top w:val="nil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</w:t>
            </w: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lastRenderedPageBreak/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D4D1F" w:rsidRPr="00BD4D1F" w:rsidTr="00E772E2">
        <w:tc>
          <w:tcPr>
            <w:tcW w:w="2500" w:type="dxa"/>
            <w:vMerge/>
            <w:tcBorders>
              <w:top w:val="nil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D4D1F" w:rsidRPr="00BD4D1F" w:rsidTr="00E772E2">
        <w:tc>
          <w:tcPr>
            <w:tcW w:w="2500" w:type="dxa"/>
            <w:vMerge/>
            <w:tcBorders>
              <w:top w:val="nil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275,0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1675,0</w:t>
            </w:r>
          </w:p>
        </w:tc>
      </w:tr>
      <w:tr w:rsidR="00BD4D1F" w:rsidRPr="00BD4D1F" w:rsidTr="00E772E2">
        <w:tc>
          <w:tcPr>
            <w:tcW w:w="2500" w:type="dxa"/>
            <w:tcBorders>
              <w:top w:val="nil"/>
              <w:bottom w:val="single" w:sz="4" w:space="0" w:color="auto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BD4D1F" w:rsidRPr="00BD4D1F" w:rsidRDefault="00BD4D1F" w:rsidP="00BD4D1F">
      <w:pPr>
        <w:ind w:left="8931" w:firstLine="708"/>
        <w:jc w:val="both"/>
        <w:rPr>
          <w:rStyle w:val="ae"/>
          <w:rFonts w:ascii="Arial" w:hAnsi="Arial" w:cs="Arial"/>
          <w:b w:val="0"/>
          <w:bCs/>
          <w:sz w:val="24"/>
          <w:szCs w:val="24"/>
        </w:rPr>
        <w:sectPr w:rsidR="00BD4D1F" w:rsidRPr="00BD4D1F" w:rsidSect="00BD4D1F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lastRenderedPageBreak/>
        <w:t>Приложение № 3</w:t>
      </w: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D4D1F" w:rsidRPr="00BD4D1F" w:rsidRDefault="00BD4D1F" w:rsidP="00BD4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</w:t>
      </w:r>
      <w:r w:rsidRPr="00BD4D1F">
        <w:rPr>
          <w:rFonts w:ascii="Arial" w:hAnsi="Arial" w:cs="Arial"/>
          <w:bCs/>
          <w:sz w:val="24"/>
          <w:szCs w:val="24"/>
        </w:rPr>
        <w:t>от 29.12.2020 № 1379</w:t>
      </w: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Приложение № 4</w:t>
      </w: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от</w:t>
      </w:r>
      <w:r w:rsidRPr="00BD4D1F">
        <w:rPr>
          <w:rFonts w:ascii="Arial" w:hAnsi="Arial" w:cs="Arial"/>
          <w:sz w:val="24"/>
          <w:szCs w:val="24"/>
          <w:u w:val="single"/>
        </w:rPr>
        <w:t>_27.12.2019</w:t>
      </w:r>
      <w:r w:rsidRPr="00BD4D1F">
        <w:rPr>
          <w:rFonts w:ascii="Arial" w:hAnsi="Arial" w:cs="Arial"/>
          <w:sz w:val="24"/>
          <w:szCs w:val="24"/>
        </w:rPr>
        <w:t>_№_</w:t>
      </w:r>
      <w:r w:rsidRPr="00BD4D1F">
        <w:rPr>
          <w:rFonts w:ascii="Arial" w:hAnsi="Arial" w:cs="Arial"/>
          <w:sz w:val="24"/>
          <w:szCs w:val="24"/>
          <w:u w:val="single"/>
        </w:rPr>
        <w:t>1870</w:t>
      </w:r>
      <w:r w:rsidRPr="00BD4D1F">
        <w:rPr>
          <w:rFonts w:ascii="Arial" w:hAnsi="Arial" w:cs="Arial"/>
          <w:sz w:val="24"/>
          <w:szCs w:val="24"/>
        </w:rPr>
        <w:t>_</w:t>
      </w:r>
    </w:p>
    <w:p w:rsidR="00BD4D1F" w:rsidRPr="00BD4D1F" w:rsidRDefault="00BD4D1F" w:rsidP="00BD4D1F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Перечень</w:t>
      </w:r>
    </w:p>
    <w:p w:rsidR="00BD4D1F" w:rsidRPr="00BD4D1F" w:rsidRDefault="00BD4D1F" w:rsidP="00BD4D1F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 xml:space="preserve">мероприятий подпрограммы </w:t>
      </w:r>
      <w:r w:rsidRPr="00BD4D1F">
        <w:rPr>
          <w:rFonts w:ascii="Arial" w:eastAsia="Times New Roman" w:hAnsi="Arial" w:cs="Arial"/>
          <w:sz w:val="24"/>
          <w:szCs w:val="24"/>
          <w:lang w:val="en-US"/>
        </w:rPr>
        <w:t>II</w:t>
      </w:r>
      <w:r w:rsidRPr="00BD4D1F">
        <w:rPr>
          <w:rFonts w:ascii="Arial" w:hAnsi="Arial" w:cs="Arial"/>
          <w:sz w:val="24"/>
          <w:szCs w:val="24"/>
        </w:rPr>
        <w:t xml:space="preserve"> «</w:t>
      </w:r>
      <w:r w:rsidRPr="00BD4D1F">
        <w:rPr>
          <w:rFonts w:ascii="Arial" w:eastAsia="Times New Roman" w:hAnsi="Arial" w:cs="Arial"/>
          <w:sz w:val="24"/>
          <w:szCs w:val="24"/>
        </w:rPr>
        <w:t>Развитие мелиорации земель сельскохозяйственного назначения</w:t>
      </w:r>
      <w:r w:rsidRPr="00BD4D1F">
        <w:rPr>
          <w:rFonts w:ascii="Arial" w:hAnsi="Arial" w:cs="Arial"/>
          <w:sz w:val="24"/>
          <w:szCs w:val="24"/>
        </w:rPr>
        <w:t>»</w:t>
      </w:r>
    </w:p>
    <w:tbl>
      <w:tblPr>
        <w:tblW w:w="156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722"/>
        <w:gridCol w:w="851"/>
        <w:gridCol w:w="2126"/>
        <w:gridCol w:w="1985"/>
        <w:gridCol w:w="850"/>
        <w:gridCol w:w="680"/>
        <w:gridCol w:w="845"/>
        <w:gridCol w:w="856"/>
        <w:gridCol w:w="738"/>
        <w:gridCol w:w="684"/>
        <w:gridCol w:w="1442"/>
        <w:gridCol w:w="1448"/>
      </w:tblGrid>
      <w:tr w:rsidR="00BD4D1F" w:rsidRPr="00BD4D1F" w:rsidTr="00E772E2">
        <w:trPr>
          <w:trHeight w:val="4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Мероприятие Подпрограммы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финанси-рования мероприятия в году, предшест-вующему году начала реализации муниципальной программы</w:t>
            </w: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38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Объемы финансирования по годам</w:t>
            </w: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Результаты выполнения мероприятия Подпрограм-мы</w:t>
            </w:r>
          </w:p>
        </w:tc>
      </w:tr>
      <w:tr w:rsidR="00BD4D1F" w:rsidRPr="00BD4D1F" w:rsidTr="00E772E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2020 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2021 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2022 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2023 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D4D1F" w:rsidRPr="00BD4D1F" w:rsidTr="00E772E2">
        <w:trPr>
          <w:trHeight w:val="1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BD4D1F" w:rsidRPr="00BD4D1F" w:rsidTr="00E772E2">
        <w:trPr>
          <w:trHeight w:val="2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i/>
                <w:sz w:val="24"/>
                <w:szCs w:val="24"/>
              </w:rPr>
              <w:t>Основное мероприятие 01.</w:t>
            </w:r>
            <w:r w:rsidRPr="00BD4D1F">
              <w:rPr>
                <w:rFonts w:ascii="Arial" w:hAnsi="Arial" w:cs="Arial"/>
                <w:sz w:val="24"/>
                <w:szCs w:val="24"/>
              </w:rPr>
              <w:t xml:space="preserve"> Предотвращение выбытия из оборота земель сельскохозяйственного назначения и развитие мелиоративных </w:t>
            </w:r>
            <w:r w:rsidRPr="00BD4D1F">
              <w:rPr>
                <w:rFonts w:ascii="Arial" w:hAnsi="Arial" w:cs="Arial"/>
                <w:sz w:val="24"/>
                <w:szCs w:val="24"/>
              </w:rPr>
              <w:lastRenderedPageBreak/>
              <w:t>систем и гидротехнических сооружений сельскохозяйственного назначения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1675,0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275,0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МКУ «Управление по работе с территориями»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Площадь земель, обработанных от борщевика Сосновского</w:t>
            </w:r>
          </w:p>
        </w:tc>
      </w:tr>
      <w:tr w:rsidR="00BD4D1F" w:rsidRPr="00BD4D1F" w:rsidTr="00E772E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D4D1F" w:rsidRPr="00BD4D1F" w:rsidTr="00E772E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 xml:space="preserve">Средства федерального </w:t>
            </w:r>
            <w:r w:rsidRPr="00BD4D1F">
              <w:rPr>
                <w:rFonts w:ascii="Arial" w:hAnsi="Arial" w:cs="Arial"/>
                <w:sz w:val="24"/>
                <w:szCs w:val="24"/>
              </w:rPr>
              <w:lastRenderedPageBreak/>
              <w:t xml:space="preserve">бюджета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D4D1F" w:rsidRPr="00BD4D1F" w:rsidTr="00E772E2">
        <w:trPr>
          <w:trHeight w:val="44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1675,0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275,0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D4D1F" w:rsidRPr="00BD4D1F" w:rsidTr="00E772E2">
        <w:trPr>
          <w:trHeight w:val="53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D4D1F" w:rsidRPr="00BD4D1F" w:rsidTr="00E772E2">
        <w:trPr>
          <w:trHeight w:val="2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left="-604" w:right="-137" w:firstLine="52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D4D1F">
              <w:rPr>
                <w:rFonts w:ascii="Arial" w:hAnsi="Arial" w:cs="Arial"/>
                <w:i/>
                <w:sz w:val="24"/>
                <w:szCs w:val="24"/>
              </w:rPr>
              <w:t>Мероприятие 01.02.</w:t>
            </w:r>
          </w:p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1675,0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275,0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МКУ «Управление по работе с территориями»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Площадь земель, обработанных от борщевика Сосновского</w:t>
            </w:r>
          </w:p>
        </w:tc>
      </w:tr>
      <w:tr w:rsidR="00BD4D1F" w:rsidRPr="00BD4D1F" w:rsidTr="00E772E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D4D1F" w:rsidRPr="00BD4D1F" w:rsidTr="00E772E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D4D1F" w:rsidRPr="00BD4D1F" w:rsidTr="00E772E2">
        <w:trPr>
          <w:trHeight w:val="345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1675,0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275,0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350,0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D4D1F" w:rsidRPr="00BD4D1F" w:rsidTr="00E772E2">
        <w:trPr>
          <w:trHeight w:val="47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D4D1F" w:rsidRPr="00BD4D1F" w:rsidRDefault="00BD4D1F" w:rsidP="00BD4D1F">
      <w:pPr>
        <w:ind w:left="8931" w:firstLine="708"/>
        <w:jc w:val="both"/>
        <w:rPr>
          <w:rStyle w:val="ae"/>
          <w:rFonts w:ascii="Arial" w:hAnsi="Arial" w:cs="Arial"/>
          <w:b w:val="0"/>
          <w:bCs/>
          <w:sz w:val="24"/>
          <w:szCs w:val="24"/>
        </w:rPr>
        <w:sectPr w:rsidR="00BD4D1F" w:rsidRPr="00BD4D1F" w:rsidSect="00BD4D1F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lastRenderedPageBreak/>
        <w:t>Приложение № 4</w:t>
      </w: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D4D1F" w:rsidRPr="00BD4D1F" w:rsidRDefault="00BD4D1F" w:rsidP="00BD4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</w:t>
      </w:r>
      <w:r w:rsidRPr="00BD4D1F">
        <w:rPr>
          <w:rFonts w:ascii="Arial" w:hAnsi="Arial" w:cs="Arial"/>
          <w:bCs/>
          <w:sz w:val="24"/>
          <w:szCs w:val="24"/>
        </w:rPr>
        <w:t>от 29.12.2020 № 1379</w:t>
      </w: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Приложение № 5</w:t>
      </w: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от</w:t>
      </w:r>
      <w:r w:rsidRPr="00BD4D1F">
        <w:rPr>
          <w:rFonts w:ascii="Arial" w:hAnsi="Arial" w:cs="Arial"/>
          <w:sz w:val="24"/>
          <w:szCs w:val="24"/>
          <w:u w:val="single"/>
        </w:rPr>
        <w:t>_27.12.2019</w:t>
      </w:r>
      <w:r w:rsidRPr="00BD4D1F">
        <w:rPr>
          <w:rFonts w:ascii="Arial" w:hAnsi="Arial" w:cs="Arial"/>
          <w:sz w:val="24"/>
          <w:szCs w:val="24"/>
        </w:rPr>
        <w:t>_№_</w:t>
      </w:r>
      <w:r w:rsidRPr="00BD4D1F">
        <w:rPr>
          <w:rFonts w:ascii="Arial" w:hAnsi="Arial" w:cs="Arial"/>
          <w:sz w:val="24"/>
          <w:szCs w:val="24"/>
          <w:u w:val="single"/>
        </w:rPr>
        <w:t>1870</w:t>
      </w:r>
      <w:r w:rsidRPr="00BD4D1F">
        <w:rPr>
          <w:rFonts w:ascii="Arial" w:hAnsi="Arial" w:cs="Arial"/>
          <w:sz w:val="24"/>
          <w:szCs w:val="24"/>
        </w:rPr>
        <w:t>_</w:t>
      </w:r>
    </w:p>
    <w:p w:rsidR="00BD4D1F" w:rsidRPr="00BD4D1F" w:rsidRDefault="00BD4D1F" w:rsidP="00BD4D1F">
      <w:pPr>
        <w:ind w:left="9639" w:firstLine="3"/>
        <w:jc w:val="both"/>
        <w:rPr>
          <w:rStyle w:val="ae"/>
          <w:rFonts w:ascii="Arial" w:hAnsi="Arial" w:cs="Arial"/>
          <w:b w:val="0"/>
          <w:bCs/>
          <w:sz w:val="24"/>
          <w:szCs w:val="24"/>
        </w:rPr>
      </w:pPr>
    </w:p>
    <w:p w:rsidR="00BD4D1F" w:rsidRPr="00BD4D1F" w:rsidRDefault="00BD4D1F" w:rsidP="00BD4D1F">
      <w:pPr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BD4D1F">
        <w:rPr>
          <w:rFonts w:ascii="Arial" w:hAnsi="Arial" w:cs="Arial"/>
          <w:b/>
          <w:sz w:val="24"/>
          <w:szCs w:val="24"/>
        </w:rPr>
        <w:t>Паспорт</w:t>
      </w:r>
    </w:p>
    <w:p w:rsidR="00BD4D1F" w:rsidRPr="00BD4D1F" w:rsidRDefault="00BD4D1F" w:rsidP="00BD4D1F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 xml:space="preserve"> подпрограммы </w:t>
      </w:r>
      <w:r w:rsidRPr="00BD4D1F">
        <w:rPr>
          <w:rFonts w:ascii="Arial" w:hAnsi="Arial" w:cs="Arial"/>
          <w:sz w:val="24"/>
          <w:szCs w:val="24"/>
          <w:lang w:val="en-US"/>
        </w:rPr>
        <w:t>IV</w:t>
      </w:r>
      <w:r w:rsidRPr="00BD4D1F">
        <w:rPr>
          <w:rFonts w:ascii="Arial" w:hAnsi="Arial" w:cs="Arial"/>
          <w:sz w:val="24"/>
          <w:szCs w:val="24"/>
        </w:rPr>
        <w:t xml:space="preserve"> «Обеспечение эпизоотического и ветеринарно-санитарного благополучия»</w:t>
      </w:r>
    </w:p>
    <w:p w:rsidR="00BD4D1F" w:rsidRPr="00BD4D1F" w:rsidRDefault="00BD4D1F" w:rsidP="00BD4D1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3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2218"/>
        <w:gridCol w:w="1581"/>
        <w:gridCol w:w="1134"/>
        <w:gridCol w:w="1134"/>
        <w:gridCol w:w="1134"/>
        <w:gridCol w:w="1134"/>
        <w:gridCol w:w="1418"/>
        <w:gridCol w:w="2187"/>
      </w:tblGrid>
      <w:tr w:rsidR="00BD4D1F" w:rsidRPr="00BD4D1F" w:rsidTr="00E772E2">
        <w:tc>
          <w:tcPr>
            <w:tcW w:w="17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194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</w:tr>
      <w:tr w:rsidR="00BD4D1F" w:rsidRPr="00BD4D1F" w:rsidTr="00E772E2">
        <w:tc>
          <w:tcPr>
            <w:tcW w:w="173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Главный распорядитель бюджетных средств: Администрация городского округа Лобня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1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BD4D1F" w:rsidRPr="00BD4D1F" w:rsidTr="00E772E2">
        <w:tc>
          <w:tcPr>
            <w:tcW w:w="1730" w:type="dxa"/>
            <w:vMerge/>
            <w:tcBorders>
              <w:top w:val="nil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BD4D1F" w:rsidRPr="00BD4D1F" w:rsidTr="00E772E2">
        <w:tc>
          <w:tcPr>
            <w:tcW w:w="1730" w:type="dxa"/>
            <w:vMerge/>
            <w:tcBorders>
              <w:top w:val="nil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D1F" w:rsidRPr="00BD4D1F" w:rsidRDefault="00BD4D1F" w:rsidP="00E772E2">
            <w:pPr>
              <w:pStyle w:val="1"/>
              <w:spacing w:before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BD4D1F">
              <w:rPr>
                <w:rFonts w:ascii="Arial" w:hAnsi="Arial" w:cs="Arial"/>
                <w:b w:val="0"/>
                <w:sz w:val="24"/>
                <w:szCs w:val="24"/>
              </w:rPr>
              <w:t>Обеспечение эпизоотического и ветеринарно-санитарного благополучия</w:t>
            </w:r>
          </w:p>
          <w:p w:rsidR="00BD4D1F" w:rsidRPr="00BD4D1F" w:rsidRDefault="00BD4D1F" w:rsidP="00E772E2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7916,0</w:t>
            </w:r>
          </w:p>
        </w:tc>
      </w:tr>
      <w:tr w:rsidR="00BD4D1F" w:rsidRPr="00BD4D1F" w:rsidTr="00E772E2">
        <w:tc>
          <w:tcPr>
            <w:tcW w:w="1730" w:type="dxa"/>
            <w:vMerge/>
            <w:tcBorders>
              <w:top w:val="nil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7916,0</w:t>
            </w:r>
          </w:p>
        </w:tc>
      </w:tr>
      <w:tr w:rsidR="00BD4D1F" w:rsidRPr="00BD4D1F" w:rsidTr="00E772E2">
        <w:tc>
          <w:tcPr>
            <w:tcW w:w="1730" w:type="dxa"/>
            <w:vMerge/>
            <w:tcBorders>
              <w:top w:val="nil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D4D1F" w:rsidRPr="00BD4D1F" w:rsidTr="00E772E2">
        <w:tc>
          <w:tcPr>
            <w:tcW w:w="1730" w:type="dxa"/>
            <w:vMerge/>
            <w:tcBorders>
              <w:top w:val="nil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D4D1F" w:rsidRPr="00BD4D1F" w:rsidTr="00E772E2">
        <w:tc>
          <w:tcPr>
            <w:tcW w:w="1730" w:type="dxa"/>
            <w:tcBorders>
              <w:top w:val="nil"/>
              <w:bottom w:val="single" w:sz="4" w:space="0" w:color="auto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BD4D1F" w:rsidRPr="00BD4D1F" w:rsidRDefault="00BD4D1F" w:rsidP="00BD4D1F">
      <w:pPr>
        <w:ind w:left="8931" w:firstLine="708"/>
        <w:jc w:val="both"/>
        <w:rPr>
          <w:rStyle w:val="ae"/>
          <w:rFonts w:ascii="Arial" w:hAnsi="Arial" w:cs="Arial"/>
          <w:b w:val="0"/>
          <w:bCs/>
          <w:sz w:val="24"/>
          <w:szCs w:val="24"/>
        </w:rPr>
        <w:sectPr w:rsidR="00BD4D1F" w:rsidRPr="00BD4D1F" w:rsidSect="00BD4D1F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lastRenderedPageBreak/>
        <w:t>Приложение № 5</w:t>
      </w: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D4D1F" w:rsidRPr="00BD4D1F" w:rsidRDefault="00BD4D1F" w:rsidP="00BD4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</w:t>
      </w:r>
      <w:r w:rsidRPr="00BD4D1F">
        <w:rPr>
          <w:rFonts w:ascii="Arial" w:hAnsi="Arial" w:cs="Arial"/>
          <w:bCs/>
          <w:sz w:val="24"/>
          <w:szCs w:val="24"/>
        </w:rPr>
        <w:t>от 29.12.2020 № 1379</w:t>
      </w: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Приложение № 6</w:t>
      </w: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к постановлению Главы городского округа Лобня</w:t>
      </w:r>
    </w:p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от</w:t>
      </w:r>
      <w:r w:rsidRPr="00BD4D1F">
        <w:rPr>
          <w:rFonts w:ascii="Arial" w:hAnsi="Arial" w:cs="Arial"/>
          <w:sz w:val="24"/>
          <w:szCs w:val="24"/>
          <w:u w:val="single"/>
        </w:rPr>
        <w:t>_27.12.2019</w:t>
      </w:r>
      <w:r w:rsidRPr="00BD4D1F">
        <w:rPr>
          <w:rFonts w:ascii="Arial" w:hAnsi="Arial" w:cs="Arial"/>
          <w:sz w:val="24"/>
          <w:szCs w:val="24"/>
        </w:rPr>
        <w:t>_№_</w:t>
      </w:r>
      <w:r w:rsidRPr="00BD4D1F">
        <w:rPr>
          <w:rFonts w:ascii="Arial" w:hAnsi="Arial" w:cs="Arial"/>
          <w:sz w:val="24"/>
          <w:szCs w:val="24"/>
          <w:u w:val="single"/>
        </w:rPr>
        <w:t>1870</w:t>
      </w:r>
      <w:r w:rsidRPr="00BD4D1F">
        <w:rPr>
          <w:rFonts w:ascii="Arial" w:hAnsi="Arial" w:cs="Arial"/>
          <w:sz w:val="24"/>
          <w:szCs w:val="24"/>
        </w:rPr>
        <w:t>_</w:t>
      </w:r>
    </w:p>
    <w:p w:rsidR="00BD4D1F" w:rsidRPr="00BD4D1F" w:rsidRDefault="00BD4D1F" w:rsidP="00BD4D1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Перечень</w:t>
      </w:r>
    </w:p>
    <w:p w:rsidR="00BD4D1F" w:rsidRPr="00BD4D1F" w:rsidRDefault="00BD4D1F" w:rsidP="00BD4D1F">
      <w:pPr>
        <w:pStyle w:val="1"/>
        <w:spacing w:before="0"/>
        <w:jc w:val="center"/>
        <w:rPr>
          <w:rFonts w:ascii="Arial" w:hAnsi="Arial" w:cs="Arial"/>
          <w:b w:val="0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мероприятий подпрограммы</w:t>
      </w:r>
      <w:r w:rsidRPr="00BD4D1F">
        <w:rPr>
          <w:rFonts w:ascii="Arial" w:hAnsi="Arial" w:cs="Arial"/>
          <w:b w:val="0"/>
          <w:sz w:val="24"/>
          <w:szCs w:val="24"/>
        </w:rPr>
        <w:t xml:space="preserve"> </w:t>
      </w:r>
      <w:r w:rsidRPr="00BD4D1F">
        <w:rPr>
          <w:rFonts w:ascii="Arial" w:eastAsiaTheme="minorEastAsia" w:hAnsi="Arial" w:cs="Arial"/>
          <w:sz w:val="24"/>
          <w:szCs w:val="24"/>
          <w:lang w:val="en-US"/>
        </w:rPr>
        <w:t>IV</w:t>
      </w:r>
      <w:r w:rsidRPr="00BD4D1F">
        <w:rPr>
          <w:rFonts w:ascii="Arial" w:eastAsiaTheme="minorEastAsia" w:hAnsi="Arial" w:cs="Arial"/>
          <w:sz w:val="24"/>
          <w:szCs w:val="24"/>
        </w:rPr>
        <w:t xml:space="preserve"> </w:t>
      </w:r>
      <w:r w:rsidRPr="00BD4D1F">
        <w:rPr>
          <w:rFonts w:ascii="Arial" w:hAnsi="Arial" w:cs="Arial"/>
          <w:color w:val="000000"/>
          <w:sz w:val="24"/>
          <w:szCs w:val="24"/>
        </w:rPr>
        <w:t>«Обеспечение эпизоотического и ветеринарно-санитарного благополучия»</w:t>
      </w:r>
    </w:p>
    <w:tbl>
      <w:tblPr>
        <w:tblW w:w="156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26"/>
        <w:gridCol w:w="2722"/>
        <w:gridCol w:w="851"/>
        <w:gridCol w:w="2268"/>
        <w:gridCol w:w="1672"/>
        <w:gridCol w:w="29"/>
        <w:gridCol w:w="889"/>
        <w:gridCol w:w="783"/>
        <w:gridCol w:w="845"/>
        <w:gridCol w:w="885"/>
        <w:gridCol w:w="850"/>
        <w:gridCol w:w="993"/>
        <w:gridCol w:w="1275"/>
        <w:gridCol w:w="1165"/>
      </w:tblGrid>
      <w:tr w:rsidR="00BD4D1F" w:rsidRPr="00BD4D1F" w:rsidTr="00E772E2">
        <w:trPr>
          <w:trHeight w:val="49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Мероприятие Подпрограммы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финанси-рования мероприятия в году, предшест-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вующему году начала реализации муниципальной программы</w:t>
            </w: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4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Объемы финансирования по годам</w:t>
            </w: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Результаты выполнения мероприятия Подпрограм-мы</w:t>
            </w:r>
          </w:p>
        </w:tc>
      </w:tr>
      <w:tr w:rsidR="00BD4D1F" w:rsidRPr="00BD4D1F" w:rsidTr="00E772E2"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2020 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2021 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2022 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2023 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D4D1F" w:rsidRPr="00BD4D1F" w:rsidTr="00E772E2">
        <w:trPr>
          <w:trHeight w:val="16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BD4D1F" w:rsidRPr="00BD4D1F" w:rsidTr="00E772E2">
        <w:trPr>
          <w:trHeight w:val="2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i/>
                <w:sz w:val="24"/>
                <w:szCs w:val="24"/>
              </w:rPr>
              <w:t>Основное мероприятие 01.</w:t>
            </w:r>
            <w:r w:rsidRPr="00BD4D1F">
              <w:rPr>
                <w:rFonts w:ascii="Arial" w:hAnsi="Arial" w:cs="Arial"/>
                <w:sz w:val="24"/>
                <w:szCs w:val="24"/>
              </w:rPr>
              <w:t xml:space="preserve"> Обеспечение эпизоотического благополучия </w:t>
            </w:r>
            <w:r w:rsidRPr="00BD4D1F">
              <w:rPr>
                <w:rFonts w:ascii="Arial" w:hAnsi="Arial" w:cs="Arial"/>
                <w:sz w:val="24"/>
                <w:szCs w:val="24"/>
              </w:rPr>
              <w:lastRenderedPageBreak/>
              <w:t>территории от заноса и распространения заразных, в том числе особо опасных болезней животных, включая африканскую чуму свиней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lastRenderedPageBreak/>
              <w:t xml:space="preserve">2020-2024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  <w:p w:rsidR="00BD4D1F" w:rsidRPr="00BD4D1F" w:rsidRDefault="00BD4D1F" w:rsidP="00E772E2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2596,0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7916,0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2800,0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МКУ «Управление по работе с </w:t>
            </w: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территориями»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lastRenderedPageBreak/>
              <w:t>Количество отловленных безнадз</w:t>
            </w:r>
            <w:r w:rsidRPr="00BD4D1F">
              <w:rPr>
                <w:rFonts w:ascii="Arial" w:hAnsi="Arial" w:cs="Arial"/>
                <w:sz w:val="24"/>
                <w:szCs w:val="24"/>
              </w:rPr>
              <w:lastRenderedPageBreak/>
              <w:t>орных животных</w:t>
            </w:r>
          </w:p>
        </w:tc>
      </w:tr>
      <w:tr w:rsidR="00BD4D1F" w:rsidRPr="00BD4D1F" w:rsidTr="00E772E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 xml:space="preserve">Средства бюджета </w:t>
            </w:r>
            <w:r w:rsidRPr="00BD4D1F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2596,0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7916,0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1279,0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1279,0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1279,0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D4D1F" w:rsidRPr="00BD4D1F" w:rsidTr="00E772E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D4D1F" w:rsidRPr="00BD4D1F" w:rsidTr="00E772E2">
        <w:trPr>
          <w:trHeight w:val="443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D4D1F" w:rsidRPr="00BD4D1F" w:rsidTr="00E772E2">
        <w:trPr>
          <w:trHeight w:val="471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D4D1F" w:rsidRPr="00BD4D1F" w:rsidTr="00E772E2">
        <w:trPr>
          <w:trHeight w:val="28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D4D1F">
              <w:rPr>
                <w:rFonts w:ascii="Arial" w:hAnsi="Arial" w:cs="Arial"/>
                <w:i/>
                <w:sz w:val="24"/>
                <w:szCs w:val="24"/>
              </w:rPr>
              <w:t>Мероприятие 01.01</w:t>
            </w:r>
          </w:p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Осуществление переданных полномочий Московской области  по 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  <w:p w:rsidR="00BD4D1F" w:rsidRPr="00BD4D1F" w:rsidRDefault="00BD4D1F" w:rsidP="00E772E2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2596,0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7916,0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2800,0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1279,0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МКУ «Управление по работе с территориями»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Количество отловленных безнадзорных животных</w:t>
            </w:r>
          </w:p>
        </w:tc>
      </w:tr>
      <w:tr w:rsidR="00BD4D1F" w:rsidRPr="00BD4D1F" w:rsidTr="00E772E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2596,0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7916,0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2800,0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1279,0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1279,0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1279,0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1279,0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D4D1F" w:rsidRPr="00BD4D1F" w:rsidTr="00E772E2"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D4D1F" w:rsidRPr="00BD4D1F" w:rsidTr="00E772E2">
        <w:trPr>
          <w:trHeight w:val="67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 xml:space="preserve">Средства бюджета городского округа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D4D1F" w:rsidRPr="00BD4D1F" w:rsidTr="00E772E2">
        <w:trPr>
          <w:trHeight w:val="348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</w:tbl>
    <w:p w:rsidR="00BD4D1F" w:rsidRPr="00BD4D1F" w:rsidRDefault="00BD4D1F" w:rsidP="00BD4D1F">
      <w:pPr>
        <w:pStyle w:val="ConsPlusNormal"/>
        <w:ind w:firstLine="539"/>
        <w:jc w:val="center"/>
        <w:rPr>
          <w:rFonts w:ascii="Arial" w:hAnsi="Arial" w:cs="Arial"/>
          <w:b/>
          <w:sz w:val="24"/>
          <w:szCs w:val="24"/>
        </w:rPr>
        <w:sectPr w:rsidR="00BD4D1F" w:rsidRPr="00BD4D1F" w:rsidSect="00BD4D1F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BD4D1F" w:rsidRPr="00BD4D1F" w:rsidRDefault="00BD4D1F" w:rsidP="00BD4D1F">
      <w:pPr>
        <w:pStyle w:val="ConsPlusNormal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BD4D1F">
        <w:rPr>
          <w:rFonts w:ascii="Arial" w:hAnsi="Arial" w:cs="Arial"/>
          <w:b/>
          <w:sz w:val="24"/>
          <w:szCs w:val="24"/>
        </w:rPr>
        <w:lastRenderedPageBreak/>
        <w:t xml:space="preserve">Характеристика проблем, решаемых посредством мероприятий Подпрограммы </w:t>
      </w:r>
      <w:r w:rsidRPr="00BD4D1F">
        <w:rPr>
          <w:rFonts w:ascii="Arial" w:eastAsiaTheme="minorEastAsia" w:hAnsi="Arial" w:cs="Arial"/>
          <w:b/>
          <w:sz w:val="24"/>
          <w:szCs w:val="24"/>
        </w:rPr>
        <w:t>7</w:t>
      </w:r>
    </w:p>
    <w:p w:rsidR="00BD4D1F" w:rsidRPr="00BD4D1F" w:rsidRDefault="00BD4D1F" w:rsidP="00BD4D1F">
      <w:pPr>
        <w:pStyle w:val="ConsPlusNormal"/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BD4D1F" w:rsidRPr="00BD4D1F" w:rsidRDefault="00BD4D1F" w:rsidP="00BD4D1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Реализация мероприятий будет способствовать увеличению объема экспорта продукции АПК (в стоимостном выражении) за счет создания новой товарной массы (в том числе с высокой добавленной стоимостью).</w:t>
      </w:r>
    </w:p>
    <w:p w:rsidR="00BD4D1F" w:rsidRPr="00BD4D1F" w:rsidRDefault="00BD4D1F" w:rsidP="00BD4D1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Основными сдерживающими факторами являются: высокие риски финансовых потерь экспортеров при проведении экспортных операций, невыгодные условия кредитования экспортных операций, различия в стандартах разрешительной документации для заключения контрактов.</w:t>
      </w:r>
    </w:p>
    <w:p w:rsidR="00BD4D1F" w:rsidRPr="00BD4D1F" w:rsidRDefault="00BD4D1F" w:rsidP="00BD4D1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pStyle w:val="ConsPlusNormal"/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BD4D1F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Лобня, реализуемых в рамках муниципальной подпрограммы</w:t>
      </w:r>
    </w:p>
    <w:p w:rsidR="00BD4D1F" w:rsidRPr="00BD4D1F" w:rsidRDefault="00BD4D1F" w:rsidP="00BD4D1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Реализация мероприятий позволит обеспечить рост валового производства перерабатывающей отрасли, увеличение доли экспортно-ориентированных предприятий и создание благоприятных инвестиционных условий для развития перерабатывающих производств.</w:t>
      </w:r>
    </w:p>
    <w:p w:rsidR="00BD4D1F" w:rsidRPr="00BD4D1F" w:rsidRDefault="00BD4D1F" w:rsidP="00BD4D1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ind w:left="8931" w:firstLine="708"/>
        <w:jc w:val="both"/>
        <w:rPr>
          <w:rStyle w:val="ae"/>
          <w:rFonts w:ascii="Arial" w:hAnsi="Arial" w:cs="Arial"/>
          <w:b w:val="0"/>
          <w:bCs/>
          <w:sz w:val="24"/>
          <w:szCs w:val="24"/>
        </w:rPr>
        <w:sectPr w:rsidR="00BD4D1F" w:rsidRPr="00BD4D1F" w:rsidSect="00BD4D1F"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BD4D1F" w:rsidRPr="00BD4D1F" w:rsidRDefault="00BD4D1F" w:rsidP="00BD4D1F">
      <w:pPr>
        <w:ind w:left="8931" w:firstLine="708"/>
        <w:jc w:val="both"/>
        <w:rPr>
          <w:rFonts w:ascii="Arial" w:hAnsi="Arial" w:cs="Arial"/>
          <w:sz w:val="24"/>
          <w:szCs w:val="24"/>
        </w:rPr>
      </w:pPr>
      <w:r w:rsidRPr="00BD4D1F">
        <w:rPr>
          <w:rStyle w:val="ae"/>
          <w:rFonts w:ascii="Arial" w:hAnsi="Arial" w:cs="Arial"/>
          <w:b w:val="0"/>
          <w:bCs/>
          <w:sz w:val="24"/>
          <w:szCs w:val="24"/>
        </w:rPr>
        <w:lastRenderedPageBreak/>
        <w:t>Приложение № 7</w:t>
      </w:r>
    </w:p>
    <w:p w:rsidR="00BD4D1F" w:rsidRPr="00BD4D1F" w:rsidRDefault="00BD4D1F" w:rsidP="00BD4D1F">
      <w:pPr>
        <w:ind w:left="9639" w:firstLine="3"/>
        <w:jc w:val="both"/>
        <w:rPr>
          <w:rStyle w:val="ae"/>
          <w:rFonts w:ascii="Arial" w:hAnsi="Arial" w:cs="Arial"/>
          <w:b w:val="0"/>
          <w:sz w:val="24"/>
          <w:szCs w:val="24"/>
        </w:rPr>
      </w:pPr>
      <w:r w:rsidRPr="00BD4D1F">
        <w:rPr>
          <w:rStyle w:val="ae"/>
          <w:rFonts w:ascii="Arial" w:hAnsi="Arial" w:cs="Arial"/>
          <w:b w:val="0"/>
          <w:bCs/>
          <w:sz w:val="24"/>
          <w:szCs w:val="24"/>
        </w:rPr>
        <w:t>к постановлению Главы городского округа Лобня</w:t>
      </w:r>
    </w:p>
    <w:p w:rsidR="00BD4D1F" w:rsidRPr="00BD4D1F" w:rsidRDefault="00BD4D1F" w:rsidP="00BD4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</w:t>
      </w:r>
      <w:r w:rsidRPr="00BD4D1F">
        <w:rPr>
          <w:rFonts w:ascii="Arial" w:hAnsi="Arial" w:cs="Arial"/>
          <w:bCs/>
          <w:sz w:val="24"/>
          <w:szCs w:val="24"/>
        </w:rPr>
        <w:t>от 29.12.2020 № 1379</w:t>
      </w:r>
    </w:p>
    <w:p w:rsidR="00BD4D1F" w:rsidRPr="00BD4D1F" w:rsidRDefault="00BD4D1F" w:rsidP="00BD4D1F">
      <w:pPr>
        <w:ind w:left="9639" w:firstLine="3"/>
        <w:jc w:val="both"/>
        <w:rPr>
          <w:rStyle w:val="ae"/>
          <w:rFonts w:ascii="Arial" w:hAnsi="Arial" w:cs="Arial"/>
          <w:b w:val="0"/>
          <w:bCs/>
          <w:sz w:val="24"/>
          <w:szCs w:val="24"/>
        </w:rPr>
      </w:pPr>
      <w:r>
        <w:rPr>
          <w:rStyle w:val="ae"/>
          <w:rFonts w:ascii="Arial" w:hAnsi="Arial" w:cs="Arial"/>
          <w:b w:val="0"/>
          <w:bCs/>
          <w:sz w:val="24"/>
          <w:szCs w:val="24"/>
        </w:rPr>
        <w:t xml:space="preserve">  </w:t>
      </w:r>
    </w:p>
    <w:p w:rsidR="00BD4D1F" w:rsidRPr="00BD4D1F" w:rsidRDefault="00BD4D1F" w:rsidP="00BD4D1F">
      <w:pPr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pStyle w:val="ConsPlusNormal"/>
        <w:jc w:val="center"/>
        <w:rPr>
          <w:rFonts w:ascii="Arial" w:hAnsi="Arial" w:cs="Arial"/>
          <w:b/>
          <w:sz w:val="24"/>
          <w:szCs w:val="24"/>
        </w:rPr>
      </w:pPr>
      <w:r w:rsidRPr="00BD4D1F">
        <w:rPr>
          <w:rFonts w:ascii="Arial" w:hAnsi="Arial" w:cs="Arial"/>
          <w:b/>
          <w:sz w:val="24"/>
          <w:szCs w:val="24"/>
        </w:rPr>
        <w:t>Паспорт</w:t>
      </w:r>
    </w:p>
    <w:p w:rsidR="00BD4D1F" w:rsidRPr="00BD4D1F" w:rsidRDefault="00BD4D1F" w:rsidP="00BD4D1F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 xml:space="preserve"> подпрограммы </w:t>
      </w:r>
      <w:r w:rsidRPr="00BD4D1F">
        <w:rPr>
          <w:rFonts w:ascii="Arial" w:eastAsiaTheme="minorEastAsia" w:hAnsi="Arial" w:cs="Arial"/>
          <w:sz w:val="24"/>
          <w:szCs w:val="24"/>
          <w:highlight w:val="yellow"/>
        </w:rPr>
        <w:t>7</w:t>
      </w:r>
      <w:r w:rsidRPr="00BD4D1F">
        <w:rPr>
          <w:rFonts w:ascii="Arial" w:eastAsiaTheme="minorEastAsia" w:hAnsi="Arial" w:cs="Arial"/>
          <w:sz w:val="24"/>
          <w:szCs w:val="24"/>
        </w:rPr>
        <w:t xml:space="preserve"> </w:t>
      </w:r>
      <w:r w:rsidRPr="00BD4D1F">
        <w:rPr>
          <w:rFonts w:ascii="Arial" w:hAnsi="Arial" w:cs="Arial"/>
          <w:sz w:val="24"/>
          <w:szCs w:val="24"/>
        </w:rPr>
        <w:t>«Экспорт продукции агропромышленного комплекса Московской области»</w:t>
      </w:r>
    </w:p>
    <w:p w:rsidR="00BD4D1F" w:rsidRPr="00BD4D1F" w:rsidRDefault="00BD4D1F" w:rsidP="00BD4D1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tbl>
      <w:tblPr>
        <w:tblW w:w="1367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0"/>
        <w:gridCol w:w="1448"/>
        <w:gridCol w:w="1581"/>
        <w:gridCol w:w="1134"/>
        <w:gridCol w:w="1134"/>
        <w:gridCol w:w="1134"/>
        <w:gridCol w:w="1134"/>
        <w:gridCol w:w="1418"/>
        <w:gridCol w:w="2187"/>
      </w:tblGrid>
      <w:tr w:rsidR="00BD4D1F" w:rsidRPr="00BD4D1F" w:rsidTr="00E772E2">
        <w:tc>
          <w:tcPr>
            <w:tcW w:w="2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Муниципальный заказчик подпрограммы</w:t>
            </w:r>
          </w:p>
        </w:tc>
        <w:tc>
          <w:tcPr>
            <w:tcW w:w="111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Администрация городского округа Лобня</w:t>
            </w:r>
          </w:p>
        </w:tc>
      </w:tr>
      <w:tr w:rsidR="00BD4D1F" w:rsidRPr="00BD4D1F" w:rsidTr="00E772E2">
        <w:tc>
          <w:tcPr>
            <w:tcW w:w="2500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Главный распорядитель бюджетных средств: Администрация городского округа Лобня</w:t>
            </w:r>
          </w:p>
        </w:tc>
        <w:tc>
          <w:tcPr>
            <w:tcW w:w="158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8141" w:type="dxa"/>
            <w:gridSpan w:val="6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Расходы (тыс. рублей)</w:t>
            </w:r>
          </w:p>
        </w:tc>
      </w:tr>
      <w:tr w:rsidR="00BD4D1F" w:rsidRPr="00BD4D1F" w:rsidTr="00E772E2">
        <w:tc>
          <w:tcPr>
            <w:tcW w:w="2500" w:type="dxa"/>
            <w:vMerge/>
            <w:tcBorders>
              <w:top w:val="nil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2020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2021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Итого</w:t>
            </w:r>
          </w:p>
        </w:tc>
      </w:tr>
      <w:tr w:rsidR="00BD4D1F" w:rsidRPr="00BD4D1F" w:rsidTr="00E772E2">
        <w:tc>
          <w:tcPr>
            <w:tcW w:w="2500" w:type="dxa"/>
            <w:vMerge/>
            <w:tcBorders>
              <w:top w:val="nil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i/>
                <w:sz w:val="24"/>
                <w:szCs w:val="24"/>
                <w:lang w:eastAsia="ru-RU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Экспорт продукции агропромышленного комплекса Московско</w:t>
            </w:r>
            <w:r w:rsidRPr="00BD4D1F">
              <w:rPr>
                <w:rFonts w:ascii="Arial" w:hAnsi="Arial" w:cs="Arial"/>
                <w:sz w:val="24"/>
                <w:szCs w:val="24"/>
              </w:rPr>
              <w:lastRenderedPageBreak/>
              <w:t>й области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lastRenderedPageBreak/>
              <w:t>Всего: в том числе: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D4D1F" w:rsidRPr="00BD4D1F" w:rsidTr="00E772E2">
        <w:tc>
          <w:tcPr>
            <w:tcW w:w="2500" w:type="dxa"/>
            <w:vMerge/>
            <w:tcBorders>
              <w:top w:val="nil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D4D1F" w:rsidRPr="00BD4D1F" w:rsidTr="00E772E2">
        <w:tc>
          <w:tcPr>
            <w:tcW w:w="2500" w:type="dxa"/>
            <w:vMerge/>
            <w:tcBorders>
              <w:top w:val="nil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D4D1F" w:rsidRPr="00BD4D1F" w:rsidTr="00E772E2">
        <w:tc>
          <w:tcPr>
            <w:tcW w:w="2500" w:type="dxa"/>
            <w:vMerge/>
            <w:tcBorders>
              <w:top w:val="nil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BD4D1F" w:rsidRPr="00BD4D1F" w:rsidTr="00E772E2">
        <w:tc>
          <w:tcPr>
            <w:tcW w:w="2500" w:type="dxa"/>
            <w:tcBorders>
              <w:top w:val="nil"/>
              <w:bottom w:val="single" w:sz="4" w:space="0" w:color="auto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</w:tbl>
    <w:p w:rsidR="00BD4D1F" w:rsidRPr="00BD4D1F" w:rsidRDefault="00BD4D1F" w:rsidP="00BD4D1F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pStyle w:val="ConsPlusNormal"/>
        <w:rPr>
          <w:rFonts w:ascii="Arial" w:hAnsi="Arial" w:cs="Arial"/>
          <w:sz w:val="24"/>
          <w:szCs w:val="24"/>
        </w:rPr>
      </w:pPr>
    </w:p>
    <w:p w:rsidR="00BD4D1F" w:rsidRDefault="00BD4D1F" w:rsidP="00BD4D1F">
      <w:pPr>
        <w:ind w:left="8931" w:firstLine="708"/>
        <w:jc w:val="both"/>
        <w:rPr>
          <w:rStyle w:val="ae"/>
          <w:rFonts w:ascii="Arial" w:hAnsi="Arial" w:cs="Arial"/>
          <w:b w:val="0"/>
          <w:bCs/>
          <w:sz w:val="24"/>
          <w:szCs w:val="24"/>
        </w:rPr>
      </w:pPr>
    </w:p>
    <w:p w:rsidR="00BD4D1F" w:rsidRDefault="00BD4D1F" w:rsidP="00BD4D1F">
      <w:pPr>
        <w:ind w:left="8931" w:firstLine="708"/>
        <w:jc w:val="both"/>
        <w:rPr>
          <w:rStyle w:val="ae"/>
          <w:rFonts w:ascii="Arial" w:hAnsi="Arial" w:cs="Arial"/>
          <w:b w:val="0"/>
          <w:bCs/>
          <w:sz w:val="24"/>
          <w:szCs w:val="24"/>
        </w:rPr>
      </w:pPr>
    </w:p>
    <w:p w:rsidR="00BD4D1F" w:rsidRDefault="00BD4D1F" w:rsidP="00BD4D1F">
      <w:pPr>
        <w:ind w:left="8931" w:firstLine="708"/>
        <w:jc w:val="both"/>
        <w:rPr>
          <w:rStyle w:val="ae"/>
          <w:rFonts w:ascii="Arial" w:hAnsi="Arial" w:cs="Arial"/>
          <w:b w:val="0"/>
          <w:bCs/>
          <w:sz w:val="24"/>
          <w:szCs w:val="24"/>
        </w:rPr>
      </w:pPr>
    </w:p>
    <w:p w:rsidR="00BD4D1F" w:rsidRDefault="00BD4D1F" w:rsidP="00BD4D1F">
      <w:pPr>
        <w:ind w:left="8931" w:firstLine="708"/>
        <w:jc w:val="both"/>
        <w:rPr>
          <w:rStyle w:val="ae"/>
          <w:rFonts w:ascii="Arial" w:hAnsi="Arial" w:cs="Arial"/>
          <w:b w:val="0"/>
          <w:bCs/>
          <w:sz w:val="24"/>
          <w:szCs w:val="24"/>
        </w:rPr>
      </w:pPr>
    </w:p>
    <w:p w:rsidR="00BD4D1F" w:rsidRDefault="00BD4D1F" w:rsidP="00BD4D1F">
      <w:pPr>
        <w:ind w:left="8931" w:firstLine="708"/>
        <w:jc w:val="both"/>
        <w:rPr>
          <w:rStyle w:val="ae"/>
          <w:rFonts w:ascii="Arial" w:hAnsi="Arial" w:cs="Arial"/>
          <w:b w:val="0"/>
          <w:bCs/>
          <w:sz w:val="24"/>
          <w:szCs w:val="24"/>
        </w:rPr>
      </w:pPr>
    </w:p>
    <w:p w:rsidR="00BD4D1F" w:rsidRDefault="00BD4D1F" w:rsidP="00BD4D1F">
      <w:pPr>
        <w:ind w:left="8931" w:firstLine="708"/>
        <w:jc w:val="both"/>
        <w:rPr>
          <w:rStyle w:val="ae"/>
          <w:rFonts w:ascii="Arial" w:hAnsi="Arial" w:cs="Arial"/>
          <w:b w:val="0"/>
          <w:bCs/>
          <w:sz w:val="24"/>
          <w:szCs w:val="24"/>
        </w:rPr>
      </w:pPr>
    </w:p>
    <w:p w:rsidR="00BD4D1F" w:rsidRDefault="00BD4D1F" w:rsidP="00BD4D1F">
      <w:pPr>
        <w:ind w:left="8931" w:firstLine="708"/>
        <w:jc w:val="both"/>
        <w:rPr>
          <w:rStyle w:val="ae"/>
          <w:rFonts w:ascii="Arial" w:hAnsi="Arial" w:cs="Arial"/>
          <w:b w:val="0"/>
          <w:bCs/>
          <w:sz w:val="24"/>
          <w:szCs w:val="24"/>
        </w:rPr>
      </w:pPr>
    </w:p>
    <w:p w:rsidR="00BD4D1F" w:rsidRDefault="00BD4D1F" w:rsidP="00BD4D1F">
      <w:pPr>
        <w:ind w:left="8931" w:firstLine="708"/>
        <w:jc w:val="both"/>
        <w:rPr>
          <w:rStyle w:val="ae"/>
          <w:rFonts w:ascii="Arial" w:hAnsi="Arial" w:cs="Arial"/>
          <w:b w:val="0"/>
          <w:bCs/>
          <w:sz w:val="24"/>
          <w:szCs w:val="24"/>
        </w:rPr>
      </w:pPr>
    </w:p>
    <w:p w:rsidR="00BD4D1F" w:rsidRDefault="00BD4D1F" w:rsidP="00BD4D1F">
      <w:pPr>
        <w:ind w:left="8931" w:firstLine="708"/>
        <w:jc w:val="both"/>
        <w:rPr>
          <w:rStyle w:val="ae"/>
          <w:rFonts w:ascii="Arial" w:hAnsi="Arial" w:cs="Arial"/>
          <w:b w:val="0"/>
          <w:bCs/>
          <w:sz w:val="24"/>
          <w:szCs w:val="24"/>
        </w:rPr>
      </w:pPr>
    </w:p>
    <w:p w:rsidR="00BD4D1F" w:rsidRDefault="00BD4D1F" w:rsidP="00BD4D1F">
      <w:pPr>
        <w:ind w:left="8931" w:firstLine="708"/>
        <w:jc w:val="both"/>
        <w:rPr>
          <w:rStyle w:val="ae"/>
          <w:rFonts w:ascii="Arial" w:hAnsi="Arial" w:cs="Arial"/>
          <w:b w:val="0"/>
          <w:bCs/>
          <w:sz w:val="24"/>
          <w:szCs w:val="24"/>
        </w:rPr>
      </w:pPr>
    </w:p>
    <w:p w:rsidR="00BD4D1F" w:rsidRDefault="00BD4D1F" w:rsidP="00BD4D1F">
      <w:pPr>
        <w:ind w:left="8931" w:firstLine="708"/>
        <w:jc w:val="both"/>
        <w:rPr>
          <w:rStyle w:val="ae"/>
          <w:rFonts w:ascii="Arial" w:hAnsi="Arial" w:cs="Arial"/>
          <w:b w:val="0"/>
          <w:bCs/>
          <w:sz w:val="24"/>
          <w:szCs w:val="24"/>
        </w:rPr>
      </w:pPr>
    </w:p>
    <w:p w:rsidR="00BD4D1F" w:rsidRPr="00BD4D1F" w:rsidRDefault="00BD4D1F" w:rsidP="00BD4D1F">
      <w:pPr>
        <w:ind w:left="8931" w:firstLine="708"/>
        <w:jc w:val="both"/>
        <w:rPr>
          <w:rFonts w:ascii="Arial" w:hAnsi="Arial" w:cs="Arial"/>
          <w:sz w:val="24"/>
          <w:szCs w:val="24"/>
        </w:rPr>
      </w:pPr>
      <w:r w:rsidRPr="00BD4D1F">
        <w:rPr>
          <w:rStyle w:val="ae"/>
          <w:rFonts w:ascii="Arial" w:hAnsi="Arial" w:cs="Arial"/>
          <w:b w:val="0"/>
          <w:bCs/>
          <w:sz w:val="24"/>
          <w:szCs w:val="24"/>
        </w:rPr>
        <w:lastRenderedPageBreak/>
        <w:t>Приложение № 8</w:t>
      </w:r>
    </w:p>
    <w:p w:rsidR="00BD4D1F" w:rsidRPr="00BD4D1F" w:rsidRDefault="00BD4D1F" w:rsidP="00BD4D1F">
      <w:pPr>
        <w:ind w:left="9639" w:firstLine="3"/>
        <w:jc w:val="both"/>
        <w:rPr>
          <w:rStyle w:val="ae"/>
          <w:rFonts w:ascii="Arial" w:hAnsi="Arial" w:cs="Arial"/>
          <w:b w:val="0"/>
          <w:sz w:val="24"/>
          <w:szCs w:val="24"/>
        </w:rPr>
      </w:pPr>
      <w:r w:rsidRPr="00BD4D1F">
        <w:rPr>
          <w:rStyle w:val="ae"/>
          <w:rFonts w:ascii="Arial" w:hAnsi="Arial" w:cs="Arial"/>
          <w:b w:val="0"/>
          <w:bCs/>
          <w:sz w:val="24"/>
          <w:szCs w:val="24"/>
        </w:rPr>
        <w:t>к постановлению Главы городского округа Лобня</w:t>
      </w:r>
    </w:p>
    <w:p w:rsidR="00BD4D1F" w:rsidRPr="00BD4D1F" w:rsidRDefault="00BD4D1F" w:rsidP="00BD4D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    </w:t>
      </w:r>
      <w:r w:rsidRPr="00BD4D1F">
        <w:rPr>
          <w:rFonts w:ascii="Arial" w:hAnsi="Arial" w:cs="Arial"/>
          <w:bCs/>
          <w:sz w:val="24"/>
          <w:szCs w:val="24"/>
        </w:rPr>
        <w:t>от 29.12.2020 № 1379</w:t>
      </w:r>
    </w:p>
    <w:p w:rsidR="00BD4D1F" w:rsidRPr="00BD4D1F" w:rsidRDefault="00BD4D1F" w:rsidP="00BD4D1F">
      <w:pPr>
        <w:pStyle w:val="ConsPlusNormal"/>
        <w:ind w:firstLine="53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D4D1F" w:rsidRPr="00BD4D1F" w:rsidRDefault="00BD4D1F" w:rsidP="00BD4D1F">
      <w:pPr>
        <w:pStyle w:val="1"/>
        <w:spacing w:before="0"/>
        <w:jc w:val="center"/>
        <w:rPr>
          <w:rFonts w:ascii="Arial" w:hAnsi="Arial" w:cs="Arial"/>
          <w:b w:val="0"/>
          <w:sz w:val="24"/>
          <w:szCs w:val="24"/>
        </w:rPr>
      </w:pPr>
    </w:p>
    <w:p w:rsidR="00BD4D1F" w:rsidRPr="00BD4D1F" w:rsidRDefault="00BD4D1F" w:rsidP="00BD4D1F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>Перечень</w:t>
      </w:r>
    </w:p>
    <w:p w:rsidR="00BD4D1F" w:rsidRPr="00BD4D1F" w:rsidRDefault="00BD4D1F" w:rsidP="00BD4D1F">
      <w:pPr>
        <w:pStyle w:val="1"/>
        <w:spacing w:before="0"/>
        <w:jc w:val="center"/>
        <w:rPr>
          <w:rFonts w:ascii="Arial" w:hAnsi="Arial" w:cs="Arial"/>
          <w:sz w:val="24"/>
          <w:szCs w:val="24"/>
        </w:rPr>
      </w:pPr>
      <w:r w:rsidRPr="00BD4D1F">
        <w:rPr>
          <w:rFonts w:ascii="Arial" w:hAnsi="Arial" w:cs="Arial"/>
          <w:sz w:val="24"/>
          <w:szCs w:val="24"/>
        </w:rPr>
        <w:t xml:space="preserve">мероприятий подпрограммы </w:t>
      </w:r>
      <w:r w:rsidRPr="00BD4D1F">
        <w:rPr>
          <w:rFonts w:ascii="Arial" w:eastAsiaTheme="minorEastAsia" w:hAnsi="Arial" w:cs="Arial"/>
          <w:sz w:val="24"/>
          <w:szCs w:val="24"/>
          <w:highlight w:val="yellow"/>
        </w:rPr>
        <w:t>7</w:t>
      </w:r>
      <w:r w:rsidRPr="00BD4D1F">
        <w:rPr>
          <w:rFonts w:ascii="Arial" w:eastAsiaTheme="minorEastAsia" w:hAnsi="Arial" w:cs="Arial"/>
          <w:sz w:val="24"/>
          <w:szCs w:val="24"/>
        </w:rPr>
        <w:t xml:space="preserve"> </w:t>
      </w:r>
      <w:r w:rsidRPr="00BD4D1F">
        <w:rPr>
          <w:rFonts w:ascii="Arial" w:hAnsi="Arial" w:cs="Arial"/>
          <w:sz w:val="24"/>
          <w:szCs w:val="24"/>
        </w:rPr>
        <w:t>«Экспорт продукции агропромышленного комплекса Московской области»</w:t>
      </w:r>
    </w:p>
    <w:p w:rsidR="00BD4D1F" w:rsidRPr="00BD4D1F" w:rsidRDefault="00BD4D1F" w:rsidP="00BD4D1F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15653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97"/>
        <w:gridCol w:w="1984"/>
        <w:gridCol w:w="1134"/>
        <w:gridCol w:w="2240"/>
        <w:gridCol w:w="1984"/>
        <w:gridCol w:w="29"/>
        <w:gridCol w:w="889"/>
        <w:gridCol w:w="783"/>
        <w:gridCol w:w="845"/>
        <w:gridCol w:w="856"/>
        <w:gridCol w:w="640"/>
        <w:gridCol w:w="782"/>
        <w:gridCol w:w="1597"/>
        <w:gridCol w:w="1293"/>
      </w:tblGrid>
      <w:tr w:rsidR="00BD4D1F" w:rsidRPr="00BD4D1F" w:rsidTr="00E772E2">
        <w:trPr>
          <w:trHeight w:val="497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№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Мероприятие Подпрограммы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 финансирования мероприятия в году, предшествующему году начала реализации муниципальной программы</w:t>
            </w: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9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Всего</w:t>
            </w: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39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Объемы финансирования по годам</w:t>
            </w: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Ответственный за выполнение мероприятия Подпрограммы 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Результаты выполнения мероприятия Подпрограммы</w:t>
            </w:r>
          </w:p>
        </w:tc>
      </w:tr>
      <w:tr w:rsidR="00BD4D1F" w:rsidRPr="00BD4D1F" w:rsidTr="00E772E2">
        <w:tc>
          <w:tcPr>
            <w:tcW w:w="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9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2020 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2021 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2022 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2023 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2024 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D4D1F" w:rsidRPr="00BD4D1F" w:rsidTr="00E772E2">
        <w:trPr>
          <w:trHeight w:val="165"/>
        </w:trPr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13</w:t>
            </w:r>
          </w:p>
        </w:tc>
      </w:tr>
      <w:tr w:rsidR="00BD4D1F" w:rsidRPr="00BD4D1F" w:rsidTr="00E772E2">
        <w:trPr>
          <w:trHeight w:val="282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D4D1F">
              <w:rPr>
                <w:rFonts w:ascii="Arial" w:hAnsi="Arial" w:cs="Arial"/>
                <w:i/>
                <w:sz w:val="24"/>
                <w:szCs w:val="24"/>
              </w:rPr>
              <w:t xml:space="preserve">Основное мероприятие </w:t>
            </w:r>
            <w:r w:rsidRPr="00BD4D1F">
              <w:rPr>
                <w:rFonts w:ascii="Arial" w:hAnsi="Arial" w:cs="Arial"/>
                <w:i/>
                <w:sz w:val="24"/>
                <w:szCs w:val="24"/>
                <w:lang w:val="en-US"/>
              </w:rPr>
              <w:t>T</w:t>
            </w:r>
            <w:r w:rsidRPr="00BD4D1F">
              <w:rPr>
                <w:rFonts w:ascii="Arial" w:hAnsi="Arial" w:cs="Arial"/>
                <w:i/>
                <w:sz w:val="24"/>
                <w:szCs w:val="24"/>
              </w:rPr>
              <w:t>2.</w:t>
            </w:r>
          </w:p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 xml:space="preserve">Федеральный проект «Экспорт продукции </w:t>
            </w:r>
            <w:r w:rsidRPr="00BD4D1F">
              <w:rPr>
                <w:rFonts w:ascii="Arial" w:hAnsi="Arial" w:cs="Arial"/>
                <w:sz w:val="24"/>
                <w:szCs w:val="24"/>
              </w:rPr>
              <w:lastRenderedPageBreak/>
              <w:t>агропромышленного комплекса»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lastRenderedPageBreak/>
              <w:t>2020-2024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  <w:p w:rsidR="00BD4D1F" w:rsidRPr="00BD4D1F" w:rsidRDefault="00BD4D1F" w:rsidP="00E772E2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экономике</w:t>
            </w:r>
          </w:p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Объем экспорта продукции АПК</w:t>
            </w:r>
          </w:p>
        </w:tc>
      </w:tr>
      <w:tr w:rsidR="00BD4D1F" w:rsidRPr="00BD4D1F" w:rsidTr="00E772E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D4D1F" w:rsidRPr="00BD4D1F" w:rsidTr="00E772E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D4D1F" w:rsidRPr="00BD4D1F" w:rsidTr="00E772E2"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D4D1F" w:rsidRPr="00BD4D1F" w:rsidTr="00E772E2">
        <w:trPr>
          <w:trHeight w:val="379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</w:tr>
      <w:tr w:rsidR="00BD4D1F" w:rsidRPr="00BD4D1F" w:rsidTr="00E772E2">
        <w:trPr>
          <w:trHeight w:val="513"/>
        </w:trPr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D4D1F">
              <w:rPr>
                <w:rFonts w:ascii="Arial" w:hAnsi="Arial" w:cs="Arial"/>
                <w:i/>
                <w:sz w:val="24"/>
                <w:szCs w:val="24"/>
              </w:rPr>
              <w:t xml:space="preserve">Мероприятие </w:t>
            </w:r>
            <w:bookmarkStart w:id="2" w:name="_GoBack"/>
            <w:bookmarkEnd w:id="2"/>
            <w:r w:rsidRPr="00BD4D1F">
              <w:rPr>
                <w:rFonts w:ascii="Arial" w:hAnsi="Arial" w:cs="Arial"/>
                <w:i/>
                <w:sz w:val="24"/>
                <w:szCs w:val="24"/>
              </w:rPr>
              <w:t xml:space="preserve">Т2.01.. </w:t>
            </w:r>
          </w:p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Экспорт продукции агропромышленного комплекса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2020-2024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tabs>
                <w:tab w:val="center" w:pos="175"/>
              </w:tabs>
              <w:ind w:hanging="100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ab/>
              <w:t>Итого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  <w:t>Комитет по экономике</w:t>
            </w:r>
          </w:p>
        </w:tc>
        <w:tc>
          <w:tcPr>
            <w:tcW w:w="12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Объем экспорта продукции АПК</w:t>
            </w:r>
          </w:p>
        </w:tc>
      </w:tr>
      <w:tr w:rsidR="00BD4D1F" w:rsidRPr="00BD4D1F" w:rsidTr="00E772E2">
        <w:trPr>
          <w:trHeight w:val="282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ind w:firstLine="42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D1F" w:rsidRPr="00BD4D1F" w:rsidTr="00E772E2">
        <w:trPr>
          <w:trHeight w:val="282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 xml:space="preserve">Средства федерального бюджета 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D1F" w:rsidRPr="00BD4D1F" w:rsidTr="00E772E2">
        <w:trPr>
          <w:trHeight w:val="282"/>
        </w:trPr>
        <w:tc>
          <w:tcPr>
            <w:tcW w:w="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Средства бюджета городского округа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D4D1F" w:rsidRPr="00BD4D1F" w:rsidTr="00E772E2">
        <w:trPr>
          <w:trHeight w:val="282"/>
        </w:trPr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ind w:hanging="10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Внебюджетные источники</w:t>
            </w:r>
          </w:p>
        </w:tc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D1F" w:rsidRPr="00BD4D1F" w:rsidRDefault="00BD4D1F" w:rsidP="00E772E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D4D1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Theme="minorEastAsia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4D1F" w:rsidRPr="00BD4D1F" w:rsidRDefault="00BD4D1F" w:rsidP="00E772E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D4D1F" w:rsidRPr="00BD4D1F" w:rsidRDefault="00BD4D1F" w:rsidP="00BD4D1F">
      <w:pPr>
        <w:pStyle w:val="ConsPlusNormal"/>
        <w:ind w:left="9639"/>
        <w:rPr>
          <w:rFonts w:ascii="Arial" w:hAnsi="Arial" w:cs="Arial"/>
          <w:sz w:val="24"/>
          <w:szCs w:val="24"/>
        </w:rPr>
      </w:pPr>
    </w:p>
    <w:p w:rsidR="00BD4D1F" w:rsidRPr="00BD4D1F" w:rsidRDefault="00BD4D1F" w:rsidP="00BD4D1F">
      <w:pPr>
        <w:rPr>
          <w:rFonts w:ascii="Arial" w:hAnsi="Arial" w:cs="Arial"/>
          <w:sz w:val="24"/>
          <w:szCs w:val="24"/>
          <w:lang w:val="en-US"/>
        </w:rPr>
      </w:pPr>
    </w:p>
    <w:p w:rsidR="00BD4D1F" w:rsidRPr="00BD4D1F" w:rsidRDefault="00BD4D1F" w:rsidP="00BD4D1F">
      <w:pPr>
        <w:tabs>
          <w:tab w:val="left" w:pos="3090"/>
        </w:tabs>
        <w:rPr>
          <w:rFonts w:ascii="Arial" w:hAnsi="Arial" w:cs="Arial"/>
          <w:sz w:val="24"/>
          <w:szCs w:val="24"/>
          <w:lang w:eastAsia="ru-RU"/>
        </w:rPr>
      </w:pPr>
    </w:p>
    <w:p w:rsidR="0063453E" w:rsidRPr="00BD4D1F" w:rsidRDefault="0063453E">
      <w:pPr>
        <w:rPr>
          <w:rFonts w:ascii="Arial" w:hAnsi="Arial" w:cs="Arial"/>
          <w:sz w:val="24"/>
          <w:szCs w:val="24"/>
        </w:rPr>
      </w:pPr>
    </w:p>
    <w:sectPr w:rsidR="0063453E" w:rsidRPr="00BD4D1F" w:rsidSect="00BD4D1F">
      <w:pgSz w:w="16838" w:h="11906" w:orient="landscape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37A16"/>
    <w:multiLevelType w:val="multilevel"/>
    <w:tmpl w:val="46D00A6E"/>
    <w:lvl w:ilvl="0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85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85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4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4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0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20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65" w:hanging="1800"/>
      </w:pPr>
      <w:rPr>
        <w:rFonts w:cs="Times New Roman" w:hint="default"/>
      </w:rPr>
    </w:lvl>
  </w:abstractNum>
  <w:abstractNum w:abstractNumId="1">
    <w:nsid w:val="47C228C2"/>
    <w:multiLevelType w:val="multilevel"/>
    <w:tmpl w:val="48741F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">
    <w:nsid w:val="6B9F7769"/>
    <w:multiLevelType w:val="hybridMultilevel"/>
    <w:tmpl w:val="810E7D9A"/>
    <w:lvl w:ilvl="0" w:tplc="DFBE088E">
      <w:start w:val="1"/>
      <w:numFmt w:val="decimal"/>
      <w:lvlText w:val="%1.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38"/>
    <w:rsid w:val="003A0F38"/>
    <w:rsid w:val="0063453E"/>
    <w:rsid w:val="00BD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224955-711D-4507-A1F0-66AA774A3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1F"/>
  </w:style>
  <w:style w:type="paragraph" w:styleId="1">
    <w:name w:val="heading 1"/>
    <w:basedOn w:val="a"/>
    <w:next w:val="a"/>
    <w:link w:val="10"/>
    <w:uiPriority w:val="99"/>
    <w:qFormat/>
    <w:rsid w:val="00BD4D1F"/>
    <w:pPr>
      <w:keepNext/>
      <w:spacing w:before="240" w:after="60" w:line="240" w:lineRule="auto"/>
      <w:outlineLvl w:val="0"/>
    </w:pPr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4D1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D4D1F"/>
    <w:rPr>
      <w:rFonts w:ascii="Cambria" w:eastAsia="Calibri" w:hAnsi="Cambria" w:cs="Cambria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qFormat/>
    <w:rsid w:val="00BD4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D4D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BD4D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BD4D1F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D4D1F"/>
    <w:rPr>
      <w:rFonts w:ascii="Times New Roman" w:hAnsi="Times New Roman"/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D4D1F"/>
    <w:rPr>
      <w:vertAlign w:val="superscript"/>
    </w:rPr>
  </w:style>
  <w:style w:type="paragraph" w:styleId="a8">
    <w:name w:val="header"/>
    <w:basedOn w:val="a"/>
    <w:link w:val="a9"/>
    <w:uiPriority w:val="99"/>
    <w:semiHidden/>
    <w:unhideWhenUsed/>
    <w:rsid w:val="00BD4D1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BD4D1F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semiHidden/>
    <w:unhideWhenUsed/>
    <w:rsid w:val="00BD4D1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b">
    <w:name w:val="Нижний колонтитул Знак"/>
    <w:basedOn w:val="a0"/>
    <w:link w:val="aa"/>
    <w:uiPriority w:val="99"/>
    <w:semiHidden/>
    <w:rsid w:val="00BD4D1F"/>
    <w:rPr>
      <w:rFonts w:ascii="Times New Roman" w:hAnsi="Times New Roman"/>
      <w:sz w:val="28"/>
    </w:rPr>
  </w:style>
  <w:style w:type="paragraph" w:styleId="ac">
    <w:name w:val="Balloon Text"/>
    <w:basedOn w:val="a"/>
    <w:link w:val="ad"/>
    <w:uiPriority w:val="99"/>
    <w:semiHidden/>
    <w:unhideWhenUsed/>
    <w:rsid w:val="00BD4D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D4D1F"/>
    <w:rPr>
      <w:rFonts w:ascii="Tahoma" w:hAnsi="Tahoma" w:cs="Tahoma"/>
      <w:sz w:val="16"/>
      <w:szCs w:val="16"/>
    </w:rPr>
  </w:style>
  <w:style w:type="character" w:customStyle="1" w:styleId="ae">
    <w:name w:val="Цветовое выделение"/>
    <w:uiPriority w:val="99"/>
    <w:rsid w:val="00BD4D1F"/>
    <w:rPr>
      <w:b/>
      <w:color w:val="auto"/>
    </w:rPr>
  </w:style>
  <w:style w:type="character" w:customStyle="1" w:styleId="ConsPlusNormal0">
    <w:name w:val="ConsPlusNormal Знак"/>
    <w:link w:val="ConsPlusNormal"/>
    <w:locked/>
    <w:rsid w:val="00BD4D1F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&#1083;&#1086;&#1073;&#1085;&#1103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17</Pages>
  <Words>2081</Words>
  <Characters>11865</Characters>
  <Application>Microsoft Office Word</Application>
  <DocSecurity>0</DocSecurity>
  <Lines>98</Lines>
  <Paragraphs>27</Paragraphs>
  <ScaleCrop>false</ScaleCrop>
  <Company/>
  <LinksUpToDate>false</LinksUpToDate>
  <CharactersWithSpaces>13919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Касаджик Екатерина</dc:creator>
  <cp:keywords/>
  <dc:description/>
  <cp:lastModifiedBy>Касаджик Екатерина</cp:lastModifiedBy>
  <cp:revision>2</cp:revision>
  <dcterms:created xsi:type="dcterms:W3CDTF">2021-09-13T13:40:00Z</dcterms:created>
  <dcterms:modified xsi:type="dcterms:W3CDTF">2021-09-13T13:43:00Z</dcterms:modified>
</cp:coreProperties>
</file>