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418A" w14:textId="01D686F9" w:rsidR="00624B3F" w:rsidRPr="00EE7FBB" w:rsidRDefault="00624B3F" w:rsidP="00624B3F">
      <w:pPr>
        <w:widowControl w:val="0"/>
        <w:autoSpaceDE w:val="0"/>
        <w:spacing w:after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bookmarkStart w:id="0" w:name="_Hlk154482749"/>
      <w:r w:rsidRPr="00C55147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61C29CCD" wp14:editId="0604D11A">
            <wp:extent cx="769620" cy="944880"/>
            <wp:effectExtent l="0" t="0" r="0" b="7620"/>
            <wp:docPr id="526158608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CEF2C" w14:textId="4E8EE2EA" w:rsidR="00624B3F" w:rsidRPr="00EE04A7" w:rsidRDefault="00624B3F" w:rsidP="00624B3F">
      <w:pPr>
        <w:widowControl w:val="0"/>
        <w:autoSpaceDE w:val="0"/>
        <w:spacing w:after="0"/>
        <w:jc w:val="right"/>
        <w:rPr>
          <w:rFonts w:ascii="Arial" w:eastAsia="Calibri" w:hAnsi="Arial" w:cs="Arial"/>
          <w:color w:val="FF0000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1C4052FD" w14:textId="77777777" w:rsidR="00624B3F" w:rsidRPr="00EE7FBB" w:rsidRDefault="00624B3F" w:rsidP="00624B3F">
      <w:pPr>
        <w:keepNext/>
        <w:keepLines/>
        <w:widowControl w:val="0"/>
        <w:autoSpaceDE w:val="0"/>
        <w:spacing w:after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6ABC82E2" w14:textId="77777777" w:rsidR="00624B3F" w:rsidRPr="00EE7FBB" w:rsidRDefault="00624B3F" w:rsidP="00624B3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5CF6032C" w14:textId="77777777" w:rsidR="00624B3F" w:rsidRPr="00EE7FBB" w:rsidRDefault="00624B3F" w:rsidP="00624B3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64E49E7A" w14:textId="77777777" w:rsidR="00624B3F" w:rsidRPr="00EE7FBB" w:rsidRDefault="00624B3F" w:rsidP="00624B3F">
      <w:pPr>
        <w:widowControl w:val="0"/>
        <w:autoSpaceDE w:val="0"/>
        <w:spacing w:after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31A092F3" w14:textId="77777777" w:rsidR="00624B3F" w:rsidRPr="00EE7FBB" w:rsidRDefault="00624B3F" w:rsidP="00624B3F">
      <w:pPr>
        <w:widowControl w:val="0"/>
        <w:pBdr>
          <w:bottom w:val="single" w:sz="12" w:space="1" w:color="auto"/>
        </w:pBdr>
        <w:autoSpaceDE w:val="0"/>
        <w:spacing w:after="0"/>
        <w:rPr>
          <w:rFonts w:ascii="Arial" w:eastAsia="Calibri" w:hAnsi="Arial" w:cs="Arial"/>
          <w:lang w:eastAsia="zh-CN"/>
        </w:rPr>
      </w:pPr>
    </w:p>
    <w:p w14:paraId="78324BF1" w14:textId="77777777" w:rsidR="00624B3F" w:rsidRPr="00EE7FBB" w:rsidRDefault="00624B3F" w:rsidP="00624B3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3C984A52" w14:textId="77777777" w:rsidR="00624B3F" w:rsidRPr="00EE7FBB" w:rsidRDefault="00624B3F" w:rsidP="00624B3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EE7FBB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396809AD" w14:textId="77777777" w:rsidR="00624B3F" w:rsidRPr="00EE7FBB" w:rsidRDefault="00624B3F" w:rsidP="00624B3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0727B3AB" w14:textId="4B97910E" w:rsidR="00624B3F" w:rsidRDefault="00624B3F" w:rsidP="00624B3F">
      <w:pPr>
        <w:widowControl w:val="0"/>
        <w:autoSpaceDE w:val="0"/>
        <w:spacing w:after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CA1C03">
        <w:rPr>
          <w:rFonts w:ascii="Arial" w:eastAsia="Calibri" w:hAnsi="Arial" w:cs="Arial"/>
          <w:sz w:val="24"/>
          <w:szCs w:val="24"/>
          <w:lang w:eastAsia="zh-CN"/>
        </w:rPr>
        <w:t>25.03.2025</w:t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bookmarkEnd w:id="0"/>
      <w:r w:rsidR="004D79BC">
        <w:rPr>
          <w:rFonts w:ascii="Arial" w:eastAsia="Calibri" w:hAnsi="Arial" w:cs="Arial"/>
          <w:sz w:val="24"/>
          <w:szCs w:val="24"/>
          <w:lang w:eastAsia="zh-CN"/>
        </w:rPr>
        <w:t>25</w:t>
      </w:r>
      <w:r w:rsidR="00CA1C03">
        <w:rPr>
          <w:rFonts w:ascii="Arial" w:eastAsia="Calibri" w:hAnsi="Arial" w:cs="Arial"/>
          <w:sz w:val="24"/>
          <w:szCs w:val="24"/>
          <w:lang w:eastAsia="zh-CN"/>
        </w:rPr>
        <w:t>/75</w:t>
      </w:r>
    </w:p>
    <w:p w14:paraId="28534233" w14:textId="77777777" w:rsidR="00624B3F" w:rsidRDefault="00624B3F" w:rsidP="00624B3F">
      <w:pPr>
        <w:widowControl w:val="0"/>
        <w:autoSpaceDE w:val="0"/>
        <w:spacing w:after="0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0CF728B7" w14:textId="77777777" w:rsidR="00624B3F" w:rsidRPr="00624B3F" w:rsidRDefault="00624B3F" w:rsidP="00624B3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24B3F">
        <w:rPr>
          <w:rFonts w:ascii="Arial" w:hAnsi="Arial" w:cs="Arial"/>
          <w:sz w:val="24"/>
          <w:szCs w:val="24"/>
        </w:rPr>
        <w:t xml:space="preserve">О внесении изменений в Генеральный план </w:t>
      </w:r>
    </w:p>
    <w:p w14:paraId="283F76D6" w14:textId="4E076694" w:rsidR="00624B3F" w:rsidRPr="00624B3F" w:rsidRDefault="00624B3F" w:rsidP="00624B3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24B3F">
        <w:rPr>
          <w:rFonts w:ascii="Arial" w:hAnsi="Arial" w:cs="Arial"/>
          <w:sz w:val="24"/>
          <w:szCs w:val="24"/>
        </w:rPr>
        <w:t>городского округа Лобня Московской области</w:t>
      </w:r>
    </w:p>
    <w:p w14:paraId="2031AE5E" w14:textId="77777777" w:rsidR="00624B3F" w:rsidRPr="00624B3F" w:rsidRDefault="00624B3F" w:rsidP="00B7293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9F18C6" w14:textId="63B062CD" w:rsidR="00C566D0" w:rsidRPr="00624B3F" w:rsidRDefault="00192354" w:rsidP="00B7293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B3F"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Положением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городского округа, утвержденным постановлением Правительства Московской области от 30.12.2014 № 1169/51, распоряжением Комитета по архитектуре и градостроительству Московской области от 11.01.2024 № 29РВ-6 «О подготовке документов территориального планирования муниципальных образований Московской области в 2024 году», учитывая решение Градостроительного совета Московской области от 25.12.2024 (протокол № 53),</w:t>
      </w:r>
      <w:r w:rsidR="00524E76" w:rsidRPr="00624B3F">
        <w:rPr>
          <w:rFonts w:ascii="Arial" w:hAnsi="Arial" w:cs="Arial"/>
          <w:sz w:val="24"/>
          <w:szCs w:val="24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учета мнения населения городского округа Лобня Московской области по проекту внесения изменений в генеральный план городского округа Лобня Московской области, руководствуясь положением «Об организации и проведении публичных слушаний или общественных обсуждений по вопросам градостроительной деятельности на территории городского округа Лобня Московской области», утвержденным Решением Совета депутатов городского округа Лобня от 30.06.2020 № 91/59, Порядком предоставления предложений и замечаний по вопросу, рассматриваемому на публичных слушаниях или общественных обсуждениях, в сфере градостроительной деятельности», утвержденным Решением Совета депутатов городского округа Лобня от 30.06.2020 № 92/59, </w:t>
      </w:r>
      <w:r w:rsidR="00CD2F96" w:rsidRPr="00624B3F">
        <w:rPr>
          <w:rFonts w:ascii="Arial" w:hAnsi="Arial" w:cs="Arial"/>
          <w:sz w:val="24"/>
          <w:szCs w:val="24"/>
        </w:rPr>
        <w:t xml:space="preserve">Постановлением Главы городского округа Лобня от </w:t>
      </w:r>
      <w:r w:rsidR="00CD2F96" w:rsidRPr="00624B3F">
        <w:rPr>
          <w:rFonts w:ascii="Arial" w:hAnsi="Arial" w:cs="Arial"/>
          <w:color w:val="000000"/>
          <w:sz w:val="24"/>
          <w:szCs w:val="24"/>
        </w:rPr>
        <w:t>29.07.2022 №852-ПГ</w:t>
      </w:r>
      <w:r w:rsidR="00CD2F96" w:rsidRPr="00624B3F">
        <w:rPr>
          <w:rFonts w:ascii="Arial" w:hAnsi="Arial" w:cs="Arial"/>
          <w:sz w:val="24"/>
          <w:szCs w:val="24"/>
        </w:rPr>
        <w:t xml:space="preserve"> «О проведении общественных обсуждений по проекту внесения изменений в генеральный план городского округа Лобня Московской области», </w:t>
      </w:r>
      <w:r w:rsidR="00D56584" w:rsidRPr="00624B3F">
        <w:rPr>
          <w:rFonts w:ascii="Arial" w:hAnsi="Arial" w:cs="Arial"/>
          <w:sz w:val="24"/>
          <w:szCs w:val="24"/>
        </w:rPr>
        <w:lastRenderedPageBreak/>
        <w:t>письма</w:t>
      </w:r>
      <w:r w:rsidR="00CB1DB2" w:rsidRPr="00624B3F">
        <w:rPr>
          <w:rFonts w:ascii="Arial" w:hAnsi="Arial" w:cs="Arial"/>
          <w:sz w:val="24"/>
          <w:szCs w:val="24"/>
        </w:rPr>
        <w:t xml:space="preserve"> Комитета по архитектуре и градостроит</w:t>
      </w:r>
      <w:r w:rsidR="00B72938" w:rsidRPr="00624B3F">
        <w:rPr>
          <w:rFonts w:ascii="Arial" w:hAnsi="Arial" w:cs="Arial"/>
          <w:sz w:val="24"/>
          <w:szCs w:val="24"/>
        </w:rPr>
        <w:t>ельству Московской области от 26.12</w:t>
      </w:r>
      <w:r w:rsidR="00D56584" w:rsidRPr="00624B3F">
        <w:rPr>
          <w:rFonts w:ascii="Arial" w:hAnsi="Arial" w:cs="Arial"/>
          <w:sz w:val="24"/>
          <w:szCs w:val="24"/>
        </w:rPr>
        <w:t>.202</w:t>
      </w:r>
      <w:r w:rsidR="00B72938" w:rsidRPr="00624B3F">
        <w:rPr>
          <w:rFonts w:ascii="Arial" w:hAnsi="Arial" w:cs="Arial"/>
          <w:sz w:val="24"/>
          <w:szCs w:val="24"/>
        </w:rPr>
        <w:t>4 № 29</w:t>
      </w:r>
      <w:r w:rsidR="00CB1DB2" w:rsidRPr="00624B3F">
        <w:rPr>
          <w:rFonts w:ascii="Arial" w:hAnsi="Arial" w:cs="Arial"/>
          <w:sz w:val="24"/>
          <w:szCs w:val="24"/>
        </w:rPr>
        <w:t>Исх-</w:t>
      </w:r>
      <w:r w:rsidR="00B72938" w:rsidRPr="00624B3F">
        <w:rPr>
          <w:rFonts w:ascii="Arial" w:hAnsi="Arial" w:cs="Arial"/>
          <w:sz w:val="24"/>
          <w:szCs w:val="24"/>
        </w:rPr>
        <w:t>20049</w:t>
      </w:r>
      <w:r w:rsidR="00D56584" w:rsidRPr="00624B3F">
        <w:rPr>
          <w:rFonts w:ascii="Arial" w:hAnsi="Arial" w:cs="Arial"/>
          <w:sz w:val="24"/>
          <w:szCs w:val="24"/>
        </w:rPr>
        <w:t>/05-02</w:t>
      </w:r>
      <w:r w:rsidR="00C566D0" w:rsidRPr="00624B3F">
        <w:rPr>
          <w:rFonts w:ascii="Arial" w:hAnsi="Arial" w:cs="Arial"/>
          <w:sz w:val="24"/>
          <w:szCs w:val="24"/>
        </w:rPr>
        <w:t xml:space="preserve">, а также учитывая предложения Администрации городского </w:t>
      </w:r>
      <w:r w:rsidR="00CD2F96" w:rsidRPr="00624B3F">
        <w:rPr>
          <w:rFonts w:ascii="Arial" w:hAnsi="Arial" w:cs="Arial"/>
          <w:sz w:val="24"/>
          <w:szCs w:val="24"/>
        </w:rPr>
        <w:t xml:space="preserve">округа Лобня, и мнения комиссии </w:t>
      </w:r>
      <w:r w:rsidR="00C566D0" w:rsidRPr="00624B3F">
        <w:rPr>
          <w:rFonts w:ascii="Arial" w:hAnsi="Arial" w:cs="Arial"/>
          <w:sz w:val="24"/>
          <w:szCs w:val="24"/>
        </w:rPr>
        <w:t>по вопрос</w:t>
      </w:r>
      <w:r w:rsidR="00D56584" w:rsidRPr="00624B3F">
        <w:rPr>
          <w:rFonts w:ascii="Arial" w:hAnsi="Arial" w:cs="Arial"/>
          <w:sz w:val="24"/>
          <w:szCs w:val="24"/>
        </w:rPr>
        <w:t>ам архитектуры и строительства</w:t>
      </w:r>
      <w:r w:rsidR="00CD2F96" w:rsidRPr="00624B3F">
        <w:rPr>
          <w:rFonts w:ascii="Arial" w:hAnsi="Arial" w:cs="Arial"/>
          <w:sz w:val="24"/>
          <w:szCs w:val="24"/>
        </w:rPr>
        <w:t>, депутатов,</w:t>
      </w:r>
    </w:p>
    <w:p w14:paraId="7C862963" w14:textId="77777777" w:rsidR="00CB1DB2" w:rsidRPr="00624B3F" w:rsidRDefault="00CB1DB2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AFFFB70" w14:textId="5E5F71A9" w:rsidR="00897658" w:rsidRDefault="00D02D05" w:rsidP="001949E3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13CE">
        <w:rPr>
          <w:rFonts w:ascii="Arial" w:hAnsi="Arial" w:cs="Arial"/>
          <w:color w:val="000000"/>
          <w:sz w:val="24"/>
          <w:szCs w:val="24"/>
        </w:rPr>
        <w:t xml:space="preserve">Совет депутатов городского округа Лобня Московской области </w:t>
      </w:r>
      <w:r w:rsidRPr="00B0247C">
        <w:rPr>
          <w:rFonts w:ascii="Arial" w:hAnsi="Arial" w:cs="Arial"/>
          <w:b/>
          <w:bCs/>
          <w:color w:val="000000"/>
          <w:sz w:val="24"/>
          <w:szCs w:val="24"/>
        </w:rPr>
        <w:t>РЕШИЛ:</w:t>
      </w:r>
    </w:p>
    <w:p w14:paraId="5BDBAF21" w14:textId="77777777" w:rsidR="00D02D05" w:rsidRPr="00624B3F" w:rsidRDefault="00D02D05" w:rsidP="001949E3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5DE109" w14:textId="77777777" w:rsidR="00FF74D3" w:rsidRPr="00624B3F" w:rsidRDefault="00E326AD" w:rsidP="00FF74D3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B3F">
        <w:rPr>
          <w:rFonts w:ascii="Arial" w:hAnsi="Arial" w:cs="Arial"/>
          <w:sz w:val="24"/>
          <w:szCs w:val="24"/>
        </w:rPr>
        <w:t>Утвердить изменения в Генеральный план городского округа Л</w:t>
      </w:r>
      <w:r w:rsidR="00CD2F96" w:rsidRPr="00624B3F">
        <w:rPr>
          <w:rFonts w:ascii="Arial" w:hAnsi="Arial" w:cs="Arial"/>
          <w:sz w:val="24"/>
          <w:szCs w:val="24"/>
        </w:rPr>
        <w:t xml:space="preserve">обня Московской области </w:t>
      </w:r>
      <w:r w:rsidR="00C566D0" w:rsidRPr="00624B3F">
        <w:rPr>
          <w:rFonts w:ascii="Arial" w:hAnsi="Arial" w:cs="Arial"/>
          <w:sz w:val="24"/>
          <w:szCs w:val="24"/>
        </w:rPr>
        <w:t xml:space="preserve">(согласно </w:t>
      </w:r>
      <w:r w:rsidR="002D7561" w:rsidRPr="00624B3F">
        <w:rPr>
          <w:rFonts w:ascii="Arial" w:hAnsi="Arial" w:cs="Arial"/>
          <w:sz w:val="24"/>
          <w:szCs w:val="24"/>
        </w:rPr>
        <w:t>П</w:t>
      </w:r>
      <w:r w:rsidR="00C566D0" w:rsidRPr="00624B3F">
        <w:rPr>
          <w:rFonts w:ascii="Arial" w:hAnsi="Arial" w:cs="Arial"/>
          <w:sz w:val="24"/>
          <w:szCs w:val="24"/>
        </w:rPr>
        <w:t>риложениям утверждаемой части)</w:t>
      </w:r>
      <w:r w:rsidR="00CD2F96" w:rsidRPr="00624B3F">
        <w:rPr>
          <w:rFonts w:ascii="Arial" w:hAnsi="Arial" w:cs="Arial"/>
          <w:sz w:val="24"/>
          <w:szCs w:val="24"/>
        </w:rPr>
        <w:t>.</w:t>
      </w:r>
    </w:p>
    <w:p w14:paraId="318EFF18" w14:textId="15DA78E8" w:rsidR="00FF74D3" w:rsidRPr="00624B3F" w:rsidRDefault="00FF74D3" w:rsidP="00FF74D3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B3F">
        <w:rPr>
          <w:rFonts w:ascii="Arial" w:hAnsi="Arial" w:cs="Arial"/>
          <w:sz w:val="24"/>
          <w:szCs w:val="24"/>
        </w:rPr>
        <w:t>Разместить настоящее решение в сетевом издании «Официальный сайт администрации городского округа Лобня – www.лобня.рф» в информационно-телекоммуникационной сети "Интернет".</w:t>
      </w:r>
    </w:p>
    <w:p w14:paraId="55DD19FA" w14:textId="77777777" w:rsidR="00FF74D3" w:rsidRPr="00624B3F" w:rsidRDefault="00FF74D3" w:rsidP="00FF74D3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B3F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обнародования.</w:t>
      </w:r>
    </w:p>
    <w:p w14:paraId="1E3A78FE" w14:textId="5AA4110F" w:rsidR="00FF74D3" w:rsidRDefault="00FF74D3" w:rsidP="00FF74D3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B3F">
        <w:rPr>
          <w:rFonts w:ascii="Arial" w:hAnsi="Arial" w:cs="Arial"/>
          <w:sz w:val="24"/>
          <w:szCs w:val="24"/>
        </w:rPr>
        <w:t>Контроль за исполнением н</w:t>
      </w:r>
      <w:r w:rsidR="00F93794" w:rsidRPr="00624B3F">
        <w:rPr>
          <w:rFonts w:ascii="Arial" w:hAnsi="Arial" w:cs="Arial"/>
          <w:sz w:val="24"/>
          <w:szCs w:val="24"/>
        </w:rPr>
        <w:t xml:space="preserve">астоящего решения возложить на </w:t>
      </w:r>
      <w:r w:rsidR="003D5B18">
        <w:rPr>
          <w:rFonts w:ascii="Arial" w:hAnsi="Arial" w:cs="Arial"/>
          <w:sz w:val="24"/>
          <w:szCs w:val="24"/>
        </w:rPr>
        <w:t>г</w:t>
      </w:r>
      <w:r w:rsidRPr="00624B3F">
        <w:rPr>
          <w:rFonts w:ascii="Arial" w:hAnsi="Arial" w:cs="Arial"/>
          <w:sz w:val="24"/>
          <w:szCs w:val="24"/>
        </w:rPr>
        <w:t>лаву городского округа Лобня Московской области.</w:t>
      </w:r>
    </w:p>
    <w:p w14:paraId="632F556C" w14:textId="68EAA5CD" w:rsidR="00CD204A" w:rsidRDefault="00CD204A" w:rsidP="00CD204A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CE79646" w14:textId="2B7CA504" w:rsidR="00CD204A" w:rsidRDefault="00CD204A" w:rsidP="00CD204A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2A48F77" w14:textId="77777777" w:rsidR="00CD204A" w:rsidRPr="00296FA0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6E208B5D" w14:textId="77777777" w:rsidR="00CD204A" w:rsidRPr="00296FA0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718F6565" w14:textId="77777777" w:rsidR="00CD204A" w:rsidRPr="00296FA0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7D1A296B" w14:textId="62DD0C75" w:rsidR="00CD204A" w:rsidRPr="00296FA0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96FA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296FA0">
        <w:rPr>
          <w:rFonts w:ascii="Arial" w:hAnsi="Arial" w:cs="Arial"/>
          <w:sz w:val="24"/>
          <w:szCs w:val="24"/>
        </w:rPr>
        <w:t xml:space="preserve">  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2531C236" w14:textId="77777777" w:rsidR="00CD204A" w:rsidRPr="00296FA0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41333870" w14:textId="45210413" w:rsidR="00CD204A" w:rsidRPr="00296FA0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</w:t>
      </w:r>
      <w:r w:rsidR="00CA1C03">
        <w:rPr>
          <w:rFonts w:ascii="Arial" w:hAnsi="Arial" w:cs="Arial"/>
          <w:sz w:val="24"/>
          <w:szCs w:val="24"/>
        </w:rPr>
        <w:t xml:space="preserve">26» марта </w:t>
      </w:r>
      <w:r>
        <w:rPr>
          <w:rFonts w:ascii="Arial" w:hAnsi="Arial" w:cs="Arial"/>
          <w:sz w:val="24"/>
          <w:szCs w:val="24"/>
        </w:rPr>
        <w:t>2025</w:t>
      </w:r>
      <w:r w:rsidR="00763B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763BAF">
        <w:rPr>
          <w:rFonts w:ascii="Arial" w:hAnsi="Arial" w:cs="Arial"/>
          <w:sz w:val="24"/>
          <w:szCs w:val="24"/>
        </w:rPr>
        <w:t>.</w:t>
      </w:r>
    </w:p>
    <w:p w14:paraId="00F46877" w14:textId="6FB3DDD0" w:rsidR="00CD204A" w:rsidRPr="00296FA0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ab/>
      </w:r>
    </w:p>
    <w:p w14:paraId="3B583E59" w14:textId="77777777" w:rsidR="00CD204A" w:rsidRPr="00296FA0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435CC11D" w14:textId="77777777" w:rsidR="00CD204A" w:rsidRPr="00296FA0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58D241AB" w14:textId="77777777" w:rsidR="00CD204A" w:rsidRPr="00A721DD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A721DD">
        <w:rPr>
          <w:rFonts w:ascii="Arial" w:hAnsi="Arial" w:cs="Arial"/>
          <w:sz w:val="24"/>
          <w:szCs w:val="24"/>
        </w:rPr>
        <w:t xml:space="preserve">        </w:t>
      </w:r>
    </w:p>
    <w:p w14:paraId="152E3156" w14:textId="77777777" w:rsidR="00CD204A" w:rsidRPr="00A721DD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8277F85" w14:textId="77777777" w:rsidR="00CD204A" w:rsidRPr="00660C33" w:rsidRDefault="00CD204A" w:rsidP="00CD204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0E53CB8A" w14:textId="77777777" w:rsidR="00CD204A" w:rsidRPr="00B13FA1" w:rsidRDefault="00CD204A" w:rsidP="00CD204A"/>
    <w:p w14:paraId="67D35D06" w14:textId="77777777" w:rsidR="00CD204A" w:rsidRPr="00624B3F" w:rsidRDefault="00CD204A" w:rsidP="00CD204A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sectPr w:rsidR="00CD204A" w:rsidRPr="00624B3F" w:rsidSect="00624B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50812">
    <w:abstractNumId w:val="1"/>
  </w:num>
  <w:num w:numId="2" w16cid:durableId="1190604342">
    <w:abstractNumId w:val="0"/>
  </w:num>
  <w:num w:numId="3" w16cid:durableId="41825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1247C"/>
    <w:rsid w:val="00094B3D"/>
    <w:rsid w:val="000F5394"/>
    <w:rsid w:val="00143C8A"/>
    <w:rsid w:val="00192354"/>
    <w:rsid w:val="001949E3"/>
    <w:rsid w:val="001C3F6E"/>
    <w:rsid w:val="001D4FAF"/>
    <w:rsid w:val="00205E36"/>
    <w:rsid w:val="00213E6C"/>
    <w:rsid w:val="00251F53"/>
    <w:rsid w:val="00255801"/>
    <w:rsid w:val="002558D6"/>
    <w:rsid w:val="002C26FD"/>
    <w:rsid w:val="002D7561"/>
    <w:rsid w:val="002F1630"/>
    <w:rsid w:val="003011CC"/>
    <w:rsid w:val="003A14F0"/>
    <w:rsid w:val="003D5B18"/>
    <w:rsid w:val="00407E03"/>
    <w:rsid w:val="00413507"/>
    <w:rsid w:val="00483EFA"/>
    <w:rsid w:val="0048565F"/>
    <w:rsid w:val="004D79BC"/>
    <w:rsid w:val="004E3ED9"/>
    <w:rsid w:val="004F4761"/>
    <w:rsid w:val="004F6E5B"/>
    <w:rsid w:val="004F76A1"/>
    <w:rsid w:val="00524E76"/>
    <w:rsid w:val="00525DAB"/>
    <w:rsid w:val="005F160D"/>
    <w:rsid w:val="00624B3F"/>
    <w:rsid w:val="0066140B"/>
    <w:rsid w:val="00692A72"/>
    <w:rsid w:val="00697C77"/>
    <w:rsid w:val="006C21D6"/>
    <w:rsid w:val="007004F1"/>
    <w:rsid w:val="00763BAF"/>
    <w:rsid w:val="00770992"/>
    <w:rsid w:val="0080186B"/>
    <w:rsid w:val="00893594"/>
    <w:rsid w:val="00897658"/>
    <w:rsid w:val="008A6F77"/>
    <w:rsid w:val="009D29A1"/>
    <w:rsid w:val="009F2DC3"/>
    <w:rsid w:val="00AC23F7"/>
    <w:rsid w:val="00AC3E57"/>
    <w:rsid w:val="00AE6A43"/>
    <w:rsid w:val="00B33B62"/>
    <w:rsid w:val="00B72938"/>
    <w:rsid w:val="00BE653B"/>
    <w:rsid w:val="00BE66AA"/>
    <w:rsid w:val="00BF575E"/>
    <w:rsid w:val="00C123CF"/>
    <w:rsid w:val="00C566D0"/>
    <w:rsid w:val="00CA0414"/>
    <w:rsid w:val="00CA1C03"/>
    <w:rsid w:val="00CB1DB2"/>
    <w:rsid w:val="00CD204A"/>
    <w:rsid w:val="00CD2F96"/>
    <w:rsid w:val="00CD7640"/>
    <w:rsid w:val="00D02D05"/>
    <w:rsid w:val="00D56584"/>
    <w:rsid w:val="00D77AFE"/>
    <w:rsid w:val="00D87D3B"/>
    <w:rsid w:val="00DA7C5A"/>
    <w:rsid w:val="00E326AD"/>
    <w:rsid w:val="00E81B0F"/>
    <w:rsid w:val="00EA1651"/>
    <w:rsid w:val="00EB3372"/>
    <w:rsid w:val="00ED0E36"/>
    <w:rsid w:val="00F93794"/>
    <w:rsid w:val="00FA6920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B75F"/>
  <w15:docId w15:val="{D5B895FF-95DE-43EA-86B9-8071AC14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5D65-0B52-44E7-BAAF-B7D942E1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18</cp:revision>
  <cp:lastPrinted>2025-03-24T06:32:00Z</cp:lastPrinted>
  <dcterms:created xsi:type="dcterms:W3CDTF">2025-01-14T14:25:00Z</dcterms:created>
  <dcterms:modified xsi:type="dcterms:W3CDTF">2025-03-26T12:17:00Z</dcterms:modified>
</cp:coreProperties>
</file>