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19" w:rsidRPr="00EA04AE" w:rsidRDefault="00024F19" w:rsidP="00024F1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A04AE">
        <w:rPr>
          <w:rFonts w:ascii="Arial" w:hAnsi="Arial" w:cs="Arial"/>
          <w:sz w:val="24"/>
          <w:szCs w:val="24"/>
        </w:rPr>
        <w:t>ГЛАВА</w:t>
      </w:r>
    </w:p>
    <w:p w:rsidR="00024F19" w:rsidRPr="00EA04AE" w:rsidRDefault="00024F19" w:rsidP="00024F1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A04AE">
        <w:rPr>
          <w:rFonts w:ascii="Arial" w:hAnsi="Arial" w:cs="Arial"/>
          <w:sz w:val="24"/>
          <w:szCs w:val="24"/>
        </w:rPr>
        <w:t>ГОРОДА ЛОБНЯ</w:t>
      </w:r>
    </w:p>
    <w:p w:rsidR="00024F19" w:rsidRPr="00EA04AE" w:rsidRDefault="00024F19" w:rsidP="00024F1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A04AE">
        <w:rPr>
          <w:rFonts w:ascii="Arial" w:hAnsi="Arial" w:cs="Arial"/>
          <w:sz w:val="24"/>
          <w:szCs w:val="24"/>
        </w:rPr>
        <w:t>МОСКОВСКОЙ ОБЛАСТИ</w:t>
      </w:r>
    </w:p>
    <w:p w:rsidR="00024F19" w:rsidRPr="00EA04AE" w:rsidRDefault="00024F19" w:rsidP="00024F1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A04AE">
        <w:rPr>
          <w:rFonts w:ascii="Arial" w:hAnsi="Arial" w:cs="Arial"/>
          <w:sz w:val="24"/>
          <w:szCs w:val="24"/>
        </w:rPr>
        <w:t>ПОСТАНОВЛЕНИЕ</w:t>
      </w:r>
    </w:p>
    <w:p w:rsidR="00024F19" w:rsidRDefault="00024F19" w:rsidP="00024F1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A04AE">
        <w:rPr>
          <w:rFonts w:ascii="Arial" w:hAnsi="Arial" w:cs="Arial"/>
          <w:sz w:val="24"/>
          <w:szCs w:val="24"/>
        </w:rPr>
        <w:t>от 14.11.2018 № 1603</w:t>
      </w:r>
    </w:p>
    <w:p w:rsidR="00B51D0D" w:rsidRPr="00EA04AE" w:rsidRDefault="00B51D0D" w:rsidP="009D43C3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6960" w:rsidRPr="00EA04AE" w:rsidRDefault="00C96960" w:rsidP="00024F1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96960" w:rsidRPr="00C96960" w:rsidRDefault="00C96960" w:rsidP="00C96960">
      <w:pPr>
        <w:widowControl w:val="0"/>
        <w:spacing w:after="483" w:line="324" w:lineRule="exact"/>
        <w:ind w:right="37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«Об утверждении стоимости готового питания в муниципальных бюджетных дошкольных образовательных организациях городского округа Лобня»</w:t>
      </w:r>
    </w:p>
    <w:p w:rsidR="00C96960" w:rsidRPr="00C96960" w:rsidRDefault="00C96960" w:rsidP="00C96960">
      <w:pPr>
        <w:widowControl w:val="0"/>
        <w:spacing w:after="168" w:line="320" w:lineRule="exact"/>
        <w:ind w:firstLine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целях организации полноценного питания в муниципальных бюджетных дошкольных образовательных организациях городского округа Лобня, и в соответствии с Постановлением Главного государственного санитарного врача РФ от 15 мая 2013г. №26 «Об утверждении СанПиН 2,4.1.3049-13 «Санитарно-эпидемиологические требования к устройству, содержанию и организации режима работы в дошкольных организациях», Феде</w:t>
      </w:r>
      <w:r w:rsidR="0058617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ральным законом от 06.10.2003 №</w:t>
      </w:r>
      <w:r w:rsidRPr="00C96960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</w:t>
      </w: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131 - ФЗ «Об общих принципах организации местного самоуправления в Российской Федерации» и Уставом городского округа Лобня,</w:t>
      </w:r>
    </w:p>
    <w:p w:rsidR="00C96960" w:rsidRPr="00C96960" w:rsidRDefault="00C96960" w:rsidP="00C96960">
      <w:pPr>
        <w:widowControl w:val="0"/>
        <w:spacing w:after="117" w:line="260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C96960" w:rsidRPr="00C96960" w:rsidRDefault="00C96960" w:rsidP="00C96960">
      <w:pPr>
        <w:widowControl w:val="0"/>
        <w:numPr>
          <w:ilvl w:val="0"/>
          <w:numId w:val="1"/>
        </w:numPr>
        <w:tabs>
          <w:tab w:val="left" w:pos="1108"/>
        </w:tabs>
        <w:spacing w:after="126" w:line="328" w:lineRule="exact"/>
        <w:ind w:firstLine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денежную норму готового питания в муниципальных бюджетных дошкольных образовательных организациях городского округа Лобня на одного ребенка в день в размере 148 рублей.</w:t>
      </w:r>
    </w:p>
    <w:p w:rsidR="00C96960" w:rsidRPr="00C96960" w:rsidRDefault="00C96960" w:rsidP="00C96960">
      <w:pPr>
        <w:widowControl w:val="0"/>
        <w:numPr>
          <w:ilvl w:val="0"/>
          <w:numId w:val="1"/>
        </w:numPr>
        <w:tabs>
          <w:tab w:val="left" w:pos="1108"/>
        </w:tabs>
        <w:spacing w:after="114" w:line="320" w:lineRule="exact"/>
        <w:ind w:firstLine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денежную норму готового питания в муниципальных бюджетных дошкольных образовательных организациях городского округа Лобня на одного ребенка в день в группах кратковременного пребывания в размере 96 рублей.</w:t>
      </w:r>
    </w:p>
    <w:p w:rsidR="00C96960" w:rsidRPr="00C96960" w:rsidRDefault="00C96960" w:rsidP="00C96960">
      <w:pPr>
        <w:widowControl w:val="0"/>
        <w:numPr>
          <w:ilvl w:val="0"/>
          <w:numId w:val="1"/>
        </w:numPr>
        <w:tabs>
          <w:tab w:val="left" w:pos="1108"/>
        </w:tabs>
        <w:spacing w:after="174" w:line="328" w:lineRule="exact"/>
        <w:ind w:firstLine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Руководителям дошкольных общеобразовательных организаций городского округа Лобня организовать рациональное питание детей.</w:t>
      </w:r>
    </w:p>
    <w:p w:rsidR="00C96960" w:rsidRPr="00C96960" w:rsidRDefault="00C96960" w:rsidP="00C96960">
      <w:pPr>
        <w:widowControl w:val="0"/>
        <w:numPr>
          <w:ilvl w:val="0"/>
          <w:numId w:val="1"/>
        </w:numPr>
        <w:tabs>
          <w:tab w:val="left" w:pos="1387"/>
        </w:tabs>
        <w:spacing w:after="80" w:line="260" w:lineRule="exact"/>
        <w:ind w:firstLine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696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1 января 2019 года.</w:t>
      </w:r>
    </w:p>
    <w:p w:rsidR="00C96960" w:rsidRPr="00EA04AE" w:rsidRDefault="00EA04AE" w:rsidP="00EA04AE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96960" w:rsidRPr="00EA04AE">
        <w:rPr>
          <w:rFonts w:ascii="Arial" w:hAnsi="Arial" w:cs="Arial"/>
          <w:sz w:val="24"/>
          <w:szCs w:val="24"/>
        </w:rPr>
        <w:tab/>
      </w:r>
      <w:proofErr w:type="gramStart"/>
      <w:r w:rsidR="00C96960" w:rsidRPr="00EA04AE">
        <w:rPr>
          <w:rFonts w:ascii="Arial" w:hAnsi="Arial" w:cs="Arial"/>
          <w:sz w:val="24"/>
          <w:szCs w:val="24"/>
        </w:rPr>
        <w:t>С</w:t>
      </w:r>
      <w:proofErr w:type="gramEnd"/>
      <w:r w:rsidR="00C96960" w:rsidRPr="00EA04AE">
        <w:rPr>
          <w:rFonts w:ascii="Arial" w:hAnsi="Arial" w:cs="Arial"/>
          <w:sz w:val="24"/>
          <w:szCs w:val="24"/>
        </w:rPr>
        <w:t xml:space="preserve"> момента вступления в силу настоящего Постановления считать утратившим силу Постановление Администрации города Лобня Московской области от 30.09.2016 №1405</w:t>
      </w:r>
    </w:p>
    <w:p w:rsidR="001A71EF" w:rsidRDefault="00586174" w:rsidP="00586174">
      <w:pPr>
        <w:pStyle w:val="a4"/>
        <w:numPr>
          <w:ilvl w:val="0"/>
          <w:numId w:val="2"/>
        </w:numPr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96960" w:rsidRPr="00EA04AE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 Управления образования Администрации города Лобня Зиновьева В.А.</w:t>
      </w:r>
    </w:p>
    <w:p w:rsidR="00586174" w:rsidRDefault="00586174" w:rsidP="00586174">
      <w:pPr>
        <w:rPr>
          <w:rFonts w:ascii="Arial" w:hAnsi="Arial" w:cs="Arial"/>
          <w:sz w:val="24"/>
          <w:szCs w:val="24"/>
        </w:rPr>
      </w:pPr>
    </w:p>
    <w:p w:rsidR="00586174" w:rsidRPr="00586174" w:rsidRDefault="00586174" w:rsidP="00586174">
      <w:pPr>
        <w:rPr>
          <w:rFonts w:ascii="Arial" w:hAnsi="Arial" w:cs="Arial"/>
          <w:sz w:val="24"/>
          <w:szCs w:val="24"/>
        </w:rPr>
      </w:pPr>
    </w:p>
    <w:p w:rsidR="00C96960" w:rsidRPr="00EA04AE" w:rsidRDefault="00EA04AE" w:rsidP="00C96960">
      <w:pPr>
        <w:pStyle w:val="a4"/>
        <w:rPr>
          <w:rFonts w:ascii="Arial" w:hAnsi="Arial" w:cs="Arial"/>
          <w:sz w:val="24"/>
          <w:szCs w:val="24"/>
        </w:rPr>
      </w:pPr>
      <w:r w:rsidRPr="00EA04AE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Pr="00EA04AE">
        <w:rPr>
          <w:rFonts w:ascii="Arial" w:hAnsi="Arial" w:cs="Arial"/>
          <w:sz w:val="24"/>
          <w:szCs w:val="24"/>
        </w:rPr>
        <w:tab/>
      </w:r>
      <w:r w:rsidRPr="00EA04AE">
        <w:rPr>
          <w:rFonts w:ascii="Arial" w:hAnsi="Arial" w:cs="Arial"/>
          <w:sz w:val="24"/>
          <w:szCs w:val="24"/>
        </w:rPr>
        <w:tab/>
      </w:r>
      <w:r w:rsidRPr="00EA04AE">
        <w:rPr>
          <w:rFonts w:ascii="Arial" w:hAnsi="Arial" w:cs="Arial"/>
          <w:sz w:val="24"/>
          <w:szCs w:val="24"/>
        </w:rPr>
        <w:tab/>
      </w:r>
      <w:r w:rsidR="00586174">
        <w:rPr>
          <w:rFonts w:ascii="Arial" w:hAnsi="Arial" w:cs="Arial"/>
          <w:sz w:val="24"/>
          <w:szCs w:val="24"/>
        </w:rPr>
        <w:tab/>
      </w:r>
      <w:r w:rsidR="00586174">
        <w:rPr>
          <w:rFonts w:ascii="Arial" w:hAnsi="Arial" w:cs="Arial"/>
          <w:sz w:val="24"/>
          <w:szCs w:val="24"/>
        </w:rPr>
        <w:tab/>
      </w:r>
      <w:r w:rsidR="00586174">
        <w:rPr>
          <w:rFonts w:ascii="Arial" w:hAnsi="Arial" w:cs="Arial"/>
          <w:sz w:val="24"/>
          <w:szCs w:val="24"/>
        </w:rPr>
        <w:tab/>
      </w:r>
      <w:r w:rsidRPr="00EA04AE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EA04AE">
        <w:rPr>
          <w:rFonts w:ascii="Arial" w:hAnsi="Arial" w:cs="Arial"/>
          <w:sz w:val="24"/>
          <w:szCs w:val="24"/>
        </w:rPr>
        <w:t>Смышляев</w:t>
      </w:r>
      <w:proofErr w:type="spellEnd"/>
    </w:p>
    <w:sectPr w:rsidR="00C96960" w:rsidRPr="00EA04AE" w:rsidSect="00EA04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46E35"/>
    <w:multiLevelType w:val="multilevel"/>
    <w:tmpl w:val="98DCDE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4F5FC3"/>
    <w:multiLevelType w:val="hybridMultilevel"/>
    <w:tmpl w:val="6CC8B222"/>
    <w:lvl w:ilvl="0" w:tplc="565A3FA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4C"/>
    <w:rsid w:val="00024F19"/>
    <w:rsid w:val="001A71EF"/>
    <w:rsid w:val="00586174"/>
    <w:rsid w:val="005E234C"/>
    <w:rsid w:val="009D43C3"/>
    <w:rsid w:val="00B51D0D"/>
    <w:rsid w:val="00C96960"/>
    <w:rsid w:val="00EA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E8414-5345-45D8-9EC6-7BF4C478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F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9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2021-11-16T11:01:00Z</dcterms:created>
  <dcterms:modified xsi:type="dcterms:W3CDTF">2021-11-16T11:09:00Z</dcterms:modified>
</cp:coreProperties>
</file>