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E90" w:rsidRPr="00931E90" w:rsidRDefault="00931E90" w:rsidP="00931E90">
      <w:pPr>
        <w:jc w:val="both"/>
        <w:rPr>
          <w:rFonts w:ascii="Arial" w:hAnsi="Arial" w:cs="Arial"/>
          <w:sz w:val="24"/>
          <w:szCs w:val="24"/>
        </w:rPr>
      </w:pPr>
    </w:p>
    <w:p w:rsidR="00931E90" w:rsidRPr="00931E90" w:rsidRDefault="00931E90" w:rsidP="00931E90">
      <w:pPr>
        <w:jc w:val="both"/>
        <w:rPr>
          <w:rFonts w:ascii="Arial" w:hAnsi="Arial" w:cs="Arial"/>
          <w:sz w:val="24"/>
          <w:szCs w:val="24"/>
        </w:rPr>
      </w:pPr>
    </w:p>
    <w:p w:rsidR="00931E90" w:rsidRPr="00931E90" w:rsidRDefault="00931E90" w:rsidP="00931E90">
      <w:pPr>
        <w:pStyle w:val="a3"/>
        <w:jc w:val="center"/>
        <w:rPr>
          <w:rFonts w:ascii="Arial" w:hAnsi="Arial" w:cs="Arial"/>
          <w:sz w:val="24"/>
          <w:szCs w:val="24"/>
        </w:rPr>
      </w:pPr>
    </w:p>
    <w:p w:rsidR="00931E90" w:rsidRPr="00931E90" w:rsidRDefault="00931E90" w:rsidP="00931E90">
      <w:pPr>
        <w:pStyle w:val="a3"/>
        <w:jc w:val="center"/>
        <w:rPr>
          <w:rFonts w:ascii="Arial" w:hAnsi="Arial" w:cs="Arial"/>
          <w:sz w:val="24"/>
          <w:szCs w:val="24"/>
        </w:rPr>
      </w:pPr>
      <w:r w:rsidRPr="00931E90">
        <w:rPr>
          <w:rFonts w:ascii="Arial" w:hAnsi="Arial" w:cs="Arial"/>
          <w:sz w:val="24"/>
          <w:szCs w:val="24"/>
        </w:rPr>
        <w:t>ГЛАВА</w:t>
      </w:r>
    </w:p>
    <w:p w:rsidR="00931E90" w:rsidRPr="00931E90" w:rsidRDefault="00931E90" w:rsidP="00931E90">
      <w:pPr>
        <w:pStyle w:val="a3"/>
        <w:jc w:val="center"/>
        <w:rPr>
          <w:rFonts w:ascii="Arial" w:hAnsi="Arial" w:cs="Arial"/>
          <w:sz w:val="24"/>
          <w:szCs w:val="24"/>
        </w:rPr>
      </w:pPr>
      <w:r w:rsidRPr="00931E90">
        <w:rPr>
          <w:rFonts w:ascii="Arial" w:hAnsi="Arial" w:cs="Arial"/>
          <w:sz w:val="24"/>
          <w:szCs w:val="24"/>
        </w:rPr>
        <w:t>ГОРОДА ЛОБНЯ</w:t>
      </w:r>
    </w:p>
    <w:p w:rsidR="00931E90" w:rsidRPr="00931E90" w:rsidRDefault="00931E90" w:rsidP="00931E90">
      <w:pPr>
        <w:pStyle w:val="a3"/>
        <w:jc w:val="center"/>
        <w:rPr>
          <w:rFonts w:ascii="Arial" w:hAnsi="Arial" w:cs="Arial"/>
          <w:sz w:val="24"/>
          <w:szCs w:val="24"/>
        </w:rPr>
      </w:pPr>
      <w:r w:rsidRPr="00931E90">
        <w:rPr>
          <w:rFonts w:ascii="Arial" w:hAnsi="Arial" w:cs="Arial"/>
          <w:sz w:val="24"/>
          <w:szCs w:val="24"/>
        </w:rPr>
        <w:t>МОСКОВСКОЙ ОБЛАСТИ</w:t>
      </w:r>
    </w:p>
    <w:p w:rsidR="00931E90" w:rsidRPr="00931E90" w:rsidRDefault="00931E90" w:rsidP="00931E90">
      <w:pPr>
        <w:pStyle w:val="a3"/>
        <w:jc w:val="center"/>
        <w:rPr>
          <w:rFonts w:ascii="Arial" w:hAnsi="Arial" w:cs="Arial"/>
          <w:sz w:val="24"/>
          <w:szCs w:val="24"/>
        </w:rPr>
      </w:pPr>
      <w:r w:rsidRPr="00931E90">
        <w:rPr>
          <w:rFonts w:ascii="Arial" w:hAnsi="Arial" w:cs="Arial"/>
          <w:sz w:val="24"/>
          <w:szCs w:val="24"/>
        </w:rPr>
        <w:t>ПОСТАНОВЛЕНИЕ</w:t>
      </w:r>
    </w:p>
    <w:p w:rsidR="00931E90" w:rsidRPr="00931E90" w:rsidRDefault="00931E90" w:rsidP="00931E90">
      <w:pPr>
        <w:pStyle w:val="a3"/>
        <w:jc w:val="center"/>
        <w:rPr>
          <w:rFonts w:ascii="Arial" w:hAnsi="Arial" w:cs="Arial"/>
          <w:sz w:val="24"/>
          <w:szCs w:val="24"/>
        </w:rPr>
      </w:pPr>
      <w:r>
        <w:rPr>
          <w:rFonts w:ascii="Arial" w:hAnsi="Arial" w:cs="Arial"/>
          <w:sz w:val="24"/>
          <w:szCs w:val="24"/>
        </w:rPr>
        <w:t>от 31.05.2018 № 753</w:t>
      </w:r>
    </w:p>
    <w:p w:rsidR="00931E90" w:rsidRPr="00931E90" w:rsidRDefault="00931E90" w:rsidP="00931E90">
      <w:pPr>
        <w:jc w:val="both"/>
        <w:rPr>
          <w:rFonts w:ascii="Arial" w:hAnsi="Arial" w:cs="Arial"/>
          <w:sz w:val="24"/>
          <w:szCs w:val="24"/>
        </w:rPr>
      </w:pPr>
    </w:p>
    <w:p w:rsidR="00931E90" w:rsidRPr="00931E90" w:rsidRDefault="00931E90" w:rsidP="00931E90">
      <w:pPr>
        <w:pStyle w:val="a3"/>
        <w:rPr>
          <w:rFonts w:ascii="Arial" w:hAnsi="Arial" w:cs="Arial"/>
          <w:sz w:val="24"/>
          <w:szCs w:val="24"/>
        </w:rPr>
      </w:pPr>
      <w:r w:rsidRPr="00931E90">
        <w:rPr>
          <w:rFonts w:ascii="Arial" w:hAnsi="Arial" w:cs="Arial"/>
          <w:sz w:val="24"/>
          <w:szCs w:val="24"/>
        </w:rPr>
        <w:t>Об утверждении Порядка предоставления</w:t>
      </w:r>
    </w:p>
    <w:p w:rsidR="00931E90" w:rsidRPr="00931E90" w:rsidRDefault="00931E90" w:rsidP="00931E90">
      <w:pPr>
        <w:pStyle w:val="a3"/>
        <w:rPr>
          <w:rFonts w:ascii="Arial" w:hAnsi="Arial" w:cs="Arial"/>
          <w:sz w:val="24"/>
          <w:szCs w:val="24"/>
        </w:rPr>
      </w:pPr>
      <w:r w:rsidRPr="00931E90">
        <w:rPr>
          <w:rFonts w:ascii="Arial" w:hAnsi="Arial" w:cs="Arial"/>
          <w:sz w:val="24"/>
          <w:szCs w:val="24"/>
        </w:rPr>
        <w:t xml:space="preserve"> субсидии управляющим организациям из</w:t>
      </w:r>
    </w:p>
    <w:p w:rsidR="00931E90" w:rsidRPr="00931E90" w:rsidRDefault="00931E90" w:rsidP="00931E90">
      <w:pPr>
        <w:pStyle w:val="a3"/>
        <w:rPr>
          <w:rFonts w:ascii="Arial" w:hAnsi="Arial" w:cs="Arial"/>
          <w:sz w:val="24"/>
          <w:szCs w:val="24"/>
        </w:rPr>
      </w:pPr>
      <w:r w:rsidRPr="00931E90">
        <w:rPr>
          <w:rFonts w:ascii="Arial" w:hAnsi="Arial" w:cs="Arial"/>
          <w:sz w:val="24"/>
          <w:szCs w:val="24"/>
        </w:rPr>
        <w:t xml:space="preserve"> бюджета Московской области и бюджета</w:t>
      </w:r>
    </w:p>
    <w:p w:rsidR="00931E90" w:rsidRPr="00931E90" w:rsidRDefault="00931E90" w:rsidP="00931E90">
      <w:pPr>
        <w:pStyle w:val="a3"/>
        <w:rPr>
          <w:rFonts w:ascii="Arial" w:hAnsi="Arial" w:cs="Arial"/>
          <w:sz w:val="24"/>
          <w:szCs w:val="24"/>
        </w:rPr>
      </w:pPr>
      <w:r w:rsidRPr="00931E90">
        <w:rPr>
          <w:rFonts w:ascii="Arial" w:hAnsi="Arial" w:cs="Arial"/>
          <w:sz w:val="24"/>
          <w:szCs w:val="24"/>
        </w:rPr>
        <w:t xml:space="preserve"> городского округа Лобня на частичное</w:t>
      </w:r>
    </w:p>
    <w:p w:rsidR="00931E90" w:rsidRPr="00931E90" w:rsidRDefault="00931E90" w:rsidP="00931E90">
      <w:pPr>
        <w:pStyle w:val="a3"/>
        <w:rPr>
          <w:rFonts w:ascii="Arial" w:hAnsi="Arial" w:cs="Arial"/>
          <w:sz w:val="24"/>
          <w:szCs w:val="24"/>
        </w:rPr>
      </w:pPr>
      <w:r w:rsidRPr="00931E90">
        <w:rPr>
          <w:rFonts w:ascii="Arial" w:hAnsi="Arial" w:cs="Arial"/>
          <w:sz w:val="24"/>
          <w:szCs w:val="24"/>
        </w:rPr>
        <w:t xml:space="preserve"> возмещение затрат по ремонту подъездов</w:t>
      </w:r>
    </w:p>
    <w:p w:rsidR="00931E90" w:rsidRDefault="00931E90" w:rsidP="00931E90">
      <w:pPr>
        <w:pStyle w:val="a3"/>
        <w:rPr>
          <w:rFonts w:ascii="Arial" w:hAnsi="Arial" w:cs="Arial"/>
          <w:sz w:val="24"/>
          <w:szCs w:val="24"/>
        </w:rPr>
      </w:pPr>
      <w:r w:rsidRPr="00931E90">
        <w:rPr>
          <w:rFonts w:ascii="Arial" w:hAnsi="Arial" w:cs="Arial"/>
          <w:sz w:val="24"/>
          <w:szCs w:val="24"/>
        </w:rPr>
        <w:t xml:space="preserve"> многоквартирных домов в 2018 году</w:t>
      </w:r>
    </w:p>
    <w:p w:rsidR="00931E90" w:rsidRDefault="00931E90" w:rsidP="00931E90">
      <w:pPr>
        <w:pStyle w:val="a3"/>
        <w:rPr>
          <w:rFonts w:ascii="Arial" w:hAnsi="Arial" w:cs="Arial"/>
          <w:sz w:val="24"/>
          <w:szCs w:val="24"/>
        </w:rPr>
      </w:pPr>
    </w:p>
    <w:p w:rsidR="00931E90" w:rsidRPr="00931E90" w:rsidRDefault="00931E90" w:rsidP="00931E90">
      <w:pPr>
        <w:pStyle w:val="a3"/>
        <w:rPr>
          <w:rFonts w:ascii="Arial" w:hAnsi="Arial" w:cs="Arial"/>
          <w:sz w:val="24"/>
          <w:szCs w:val="24"/>
        </w:rPr>
      </w:pPr>
    </w:p>
    <w:p w:rsidR="00931E90" w:rsidRPr="00931E90" w:rsidRDefault="00931E90" w:rsidP="00931E90">
      <w:pPr>
        <w:jc w:val="both"/>
        <w:rPr>
          <w:rFonts w:ascii="Arial" w:hAnsi="Arial" w:cs="Arial"/>
          <w:sz w:val="24"/>
          <w:szCs w:val="24"/>
        </w:rPr>
      </w:pPr>
      <w:r w:rsidRPr="00931E90">
        <w:rPr>
          <w:rFonts w:ascii="Arial" w:hAnsi="Arial" w:cs="Arial"/>
          <w:sz w:val="24"/>
          <w:szCs w:val="24"/>
        </w:rPr>
        <w:t>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Московской области от 17.10.2017 №864/38 «Об утверждении государственной программы Московской области «Формирование современной комфортной городской среды» на 2018-2022 годы» (далее - Госпрограмма), решением Совета депутатов города Лобня Московской области «О бюджете городского округа Лобня Московской области на 2018 год и плановый период 2019 и 2020 годов» 420/21 от 28.11.2018, Уставом города Лобня Московской области</w:t>
      </w:r>
    </w:p>
    <w:p w:rsidR="00931E90" w:rsidRPr="00931E90" w:rsidRDefault="00931E90" w:rsidP="00931E90">
      <w:pPr>
        <w:jc w:val="both"/>
        <w:rPr>
          <w:rFonts w:ascii="Arial" w:hAnsi="Arial" w:cs="Arial"/>
          <w:sz w:val="24"/>
          <w:szCs w:val="24"/>
        </w:rPr>
      </w:pPr>
      <w:r w:rsidRPr="00931E90">
        <w:rPr>
          <w:rFonts w:ascii="Arial" w:hAnsi="Arial" w:cs="Arial"/>
          <w:sz w:val="24"/>
          <w:szCs w:val="24"/>
        </w:rPr>
        <w:t>ПОСТАНОВЛЯЮ:</w:t>
      </w:r>
    </w:p>
    <w:p w:rsidR="00931E90" w:rsidRPr="00931E90" w:rsidRDefault="00931E90" w:rsidP="00931E90">
      <w:pPr>
        <w:jc w:val="both"/>
        <w:rPr>
          <w:rFonts w:ascii="Arial" w:hAnsi="Arial" w:cs="Arial"/>
          <w:sz w:val="24"/>
          <w:szCs w:val="24"/>
        </w:rPr>
      </w:pPr>
      <w:r w:rsidRPr="00931E90">
        <w:rPr>
          <w:rFonts w:ascii="Arial" w:hAnsi="Arial" w:cs="Arial"/>
          <w:sz w:val="24"/>
          <w:szCs w:val="24"/>
        </w:rPr>
        <w:t>1.</w:t>
      </w:r>
      <w:r w:rsidRPr="00931E90">
        <w:rPr>
          <w:rFonts w:ascii="Arial" w:hAnsi="Arial" w:cs="Arial"/>
          <w:sz w:val="24"/>
          <w:szCs w:val="24"/>
        </w:rPr>
        <w:tab/>
        <w:t>Утвердить прилагаемый Порядок предоставления субсидии управляющим организациям из бюджета Московской области и бюджета городского округа Лобня на частичное возмещение затрат по ремонту подъездов многоквартирных домов в 2018 году.</w:t>
      </w:r>
    </w:p>
    <w:p w:rsidR="00931E90" w:rsidRPr="00931E90" w:rsidRDefault="00931E90" w:rsidP="00931E90">
      <w:pPr>
        <w:jc w:val="both"/>
        <w:rPr>
          <w:rFonts w:ascii="Arial" w:hAnsi="Arial" w:cs="Arial"/>
          <w:sz w:val="24"/>
          <w:szCs w:val="24"/>
        </w:rPr>
      </w:pPr>
      <w:r w:rsidRPr="00931E90">
        <w:rPr>
          <w:rFonts w:ascii="Arial" w:hAnsi="Arial" w:cs="Arial"/>
          <w:sz w:val="24"/>
          <w:szCs w:val="24"/>
        </w:rPr>
        <w:t>2.</w:t>
      </w:r>
      <w:r w:rsidRPr="00931E90">
        <w:rPr>
          <w:rFonts w:ascii="Arial" w:hAnsi="Arial" w:cs="Arial"/>
          <w:sz w:val="24"/>
          <w:szCs w:val="24"/>
        </w:rPr>
        <w:tab/>
        <w:t>Считать утратившими силу Постановления Главы города Лобня от 20.04.2017г.</w:t>
      </w:r>
      <w:r w:rsidRPr="00931E90">
        <w:rPr>
          <w:rFonts w:ascii="Arial" w:hAnsi="Arial" w:cs="Arial"/>
          <w:sz w:val="24"/>
          <w:szCs w:val="24"/>
        </w:rPr>
        <w:tab/>
        <w:t>№ 606</w:t>
      </w:r>
    </w:p>
    <w:p w:rsidR="00931E90" w:rsidRPr="00931E90" w:rsidRDefault="00931E90" w:rsidP="00931E90">
      <w:pPr>
        <w:jc w:val="both"/>
        <w:rPr>
          <w:rFonts w:ascii="Arial" w:hAnsi="Arial" w:cs="Arial"/>
          <w:sz w:val="24"/>
          <w:szCs w:val="24"/>
        </w:rPr>
      </w:pPr>
      <w:r w:rsidRPr="00931E90">
        <w:rPr>
          <w:rFonts w:ascii="Arial" w:hAnsi="Arial" w:cs="Arial"/>
          <w:sz w:val="24"/>
          <w:szCs w:val="24"/>
        </w:rPr>
        <w:t>«Об утверждении Порядка предоставления и расходования субсидии управляющем организациям из бюджета Московской области и бюджета города Лобня на частичное возмещение затрат по ремонту подъездов многоквартирных домов».</w:t>
      </w:r>
    </w:p>
    <w:p w:rsidR="00931E90" w:rsidRDefault="00931E90" w:rsidP="00931E90">
      <w:pPr>
        <w:jc w:val="both"/>
        <w:rPr>
          <w:rFonts w:ascii="Arial" w:hAnsi="Arial" w:cs="Arial"/>
          <w:sz w:val="24"/>
          <w:szCs w:val="24"/>
        </w:rPr>
      </w:pPr>
      <w:r w:rsidRPr="00931E90">
        <w:rPr>
          <w:rFonts w:ascii="Arial" w:hAnsi="Arial" w:cs="Arial"/>
          <w:sz w:val="24"/>
          <w:szCs w:val="24"/>
        </w:rPr>
        <w:t>3.</w:t>
      </w:r>
      <w:r w:rsidRPr="00931E90">
        <w:rPr>
          <w:rFonts w:ascii="Arial" w:hAnsi="Arial" w:cs="Arial"/>
          <w:sz w:val="24"/>
          <w:szCs w:val="24"/>
        </w:rPr>
        <w:tab/>
        <w:t>Настоящее постановление подлежит размещению на официальном сайте города Лобня в сети Интернет.</w:t>
      </w:r>
    </w:p>
    <w:p w:rsidR="00BA1457" w:rsidRDefault="00F52B18" w:rsidP="00931E90">
      <w:pPr>
        <w:jc w:val="both"/>
        <w:rPr>
          <w:rFonts w:ascii="Arial" w:hAnsi="Arial" w:cs="Arial"/>
          <w:sz w:val="24"/>
          <w:szCs w:val="24"/>
        </w:rPr>
      </w:pPr>
      <w:r>
        <w:rPr>
          <w:rFonts w:ascii="Arial" w:hAnsi="Arial" w:cs="Arial"/>
          <w:sz w:val="24"/>
          <w:szCs w:val="24"/>
        </w:rPr>
        <w:t>4.         Н</w:t>
      </w:r>
      <w:r w:rsidR="00BA1457">
        <w:rPr>
          <w:rFonts w:ascii="Arial" w:hAnsi="Arial" w:cs="Arial"/>
          <w:sz w:val="24"/>
          <w:szCs w:val="24"/>
        </w:rPr>
        <w:t>астоящее постановление вступает в силу с момента подписания.</w:t>
      </w:r>
    </w:p>
    <w:p w:rsidR="00BA1457" w:rsidRPr="00931E90" w:rsidRDefault="00F52B18" w:rsidP="00931E90">
      <w:pPr>
        <w:jc w:val="both"/>
        <w:rPr>
          <w:rFonts w:ascii="Arial" w:hAnsi="Arial" w:cs="Arial"/>
          <w:sz w:val="24"/>
          <w:szCs w:val="24"/>
        </w:rPr>
      </w:pPr>
      <w:r>
        <w:rPr>
          <w:rFonts w:ascii="Arial" w:hAnsi="Arial" w:cs="Arial"/>
          <w:sz w:val="24"/>
          <w:szCs w:val="24"/>
        </w:rPr>
        <w:t>5.      К</w:t>
      </w:r>
      <w:r w:rsidR="00BA1457">
        <w:rPr>
          <w:rFonts w:ascii="Arial" w:hAnsi="Arial" w:cs="Arial"/>
          <w:sz w:val="24"/>
          <w:szCs w:val="24"/>
        </w:rPr>
        <w:t xml:space="preserve">онтроль за исполнением настоящего постановления возложить на заместителя Главы Администрации города Лобня </w:t>
      </w:r>
      <w:proofErr w:type="spellStart"/>
      <w:r w:rsidR="00BA1457">
        <w:rPr>
          <w:rFonts w:ascii="Arial" w:hAnsi="Arial" w:cs="Arial"/>
          <w:sz w:val="24"/>
          <w:szCs w:val="24"/>
        </w:rPr>
        <w:t>О.В.Петрову</w:t>
      </w:r>
      <w:proofErr w:type="spellEnd"/>
      <w:r w:rsidR="00BA1457">
        <w:rPr>
          <w:rFonts w:ascii="Arial" w:hAnsi="Arial" w:cs="Arial"/>
          <w:sz w:val="24"/>
          <w:szCs w:val="24"/>
        </w:rPr>
        <w:t>.</w:t>
      </w:r>
    </w:p>
    <w:p w:rsidR="00931E90" w:rsidRPr="00931E90" w:rsidRDefault="00931E90" w:rsidP="00BA1457">
      <w:pPr>
        <w:jc w:val="right"/>
        <w:rPr>
          <w:rFonts w:ascii="Arial" w:hAnsi="Arial" w:cs="Arial"/>
          <w:sz w:val="24"/>
          <w:szCs w:val="24"/>
        </w:rPr>
      </w:pPr>
      <w:r w:rsidRPr="00931E90">
        <w:rPr>
          <w:rFonts w:ascii="Arial" w:hAnsi="Arial" w:cs="Arial"/>
          <w:sz w:val="24"/>
          <w:szCs w:val="24"/>
        </w:rPr>
        <w:t xml:space="preserve">Е.В. </w:t>
      </w:r>
      <w:proofErr w:type="spellStart"/>
      <w:r w:rsidRPr="00931E90">
        <w:rPr>
          <w:rFonts w:ascii="Arial" w:hAnsi="Arial" w:cs="Arial"/>
          <w:sz w:val="24"/>
          <w:szCs w:val="24"/>
        </w:rPr>
        <w:t>Смышляев</w:t>
      </w:r>
      <w:proofErr w:type="spellEnd"/>
    </w:p>
    <w:p w:rsidR="00931E90" w:rsidRDefault="00931E90" w:rsidP="00931E90">
      <w:pPr>
        <w:jc w:val="both"/>
        <w:rPr>
          <w:rFonts w:ascii="Arial" w:hAnsi="Arial" w:cs="Arial"/>
          <w:sz w:val="24"/>
          <w:szCs w:val="24"/>
        </w:rPr>
      </w:pPr>
      <w:r w:rsidRPr="00931E90">
        <w:rPr>
          <w:rFonts w:ascii="Arial" w:hAnsi="Arial" w:cs="Arial"/>
          <w:sz w:val="24"/>
          <w:szCs w:val="24"/>
        </w:rPr>
        <w:lastRenderedPageBreak/>
        <w:t> </w:t>
      </w:r>
    </w:p>
    <w:p w:rsidR="00BA1457" w:rsidRPr="00931E90" w:rsidRDefault="00BA1457" w:rsidP="00931E90">
      <w:pPr>
        <w:jc w:val="both"/>
        <w:rPr>
          <w:rFonts w:ascii="Arial" w:hAnsi="Arial" w:cs="Arial"/>
          <w:sz w:val="24"/>
          <w:szCs w:val="24"/>
        </w:rPr>
      </w:pPr>
    </w:p>
    <w:p w:rsidR="00931E90" w:rsidRPr="00F52B18" w:rsidRDefault="00931E90" w:rsidP="00F52B18">
      <w:pPr>
        <w:pStyle w:val="a3"/>
        <w:jc w:val="center"/>
        <w:rPr>
          <w:rFonts w:ascii="Arial" w:hAnsi="Arial" w:cs="Arial"/>
          <w:b/>
          <w:sz w:val="24"/>
          <w:szCs w:val="24"/>
        </w:rPr>
      </w:pPr>
      <w:r w:rsidRPr="00F52B18">
        <w:rPr>
          <w:rFonts w:ascii="Arial" w:hAnsi="Arial" w:cs="Arial"/>
          <w:b/>
          <w:sz w:val="24"/>
          <w:szCs w:val="24"/>
        </w:rPr>
        <w:t>Порядок</w:t>
      </w:r>
    </w:p>
    <w:p w:rsidR="00931E90" w:rsidRPr="00F52B18" w:rsidRDefault="00931E90" w:rsidP="00F52B18">
      <w:pPr>
        <w:pStyle w:val="a3"/>
        <w:jc w:val="center"/>
        <w:rPr>
          <w:rFonts w:ascii="Arial" w:hAnsi="Arial" w:cs="Arial"/>
          <w:b/>
          <w:sz w:val="24"/>
          <w:szCs w:val="24"/>
        </w:rPr>
      </w:pPr>
      <w:r w:rsidRPr="00F52B18">
        <w:rPr>
          <w:rFonts w:ascii="Arial" w:hAnsi="Arial" w:cs="Arial"/>
          <w:b/>
          <w:sz w:val="24"/>
          <w:szCs w:val="24"/>
        </w:rPr>
        <w:t>предоставления субсидии управляющим организациям из бюджета Московской</w:t>
      </w:r>
    </w:p>
    <w:p w:rsidR="00931E90" w:rsidRPr="00F52B18" w:rsidRDefault="00931E90" w:rsidP="00F52B18">
      <w:pPr>
        <w:pStyle w:val="a3"/>
        <w:jc w:val="center"/>
        <w:rPr>
          <w:rFonts w:ascii="Arial" w:hAnsi="Arial" w:cs="Arial"/>
          <w:b/>
          <w:sz w:val="24"/>
          <w:szCs w:val="24"/>
        </w:rPr>
      </w:pPr>
      <w:r w:rsidRPr="00F52B18">
        <w:rPr>
          <w:rFonts w:ascii="Arial" w:hAnsi="Arial" w:cs="Arial"/>
          <w:b/>
          <w:sz w:val="24"/>
          <w:szCs w:val="24"/>
        </w:rPr>
        <w:t>области и бюджета городского округа Лобня на частичное возмещение затрат</w:t>
      </w:r>
    </w:p>
    <w:p w:rsidR="00931E90" w:rsidRPr="00F52B18" w:rsidRDefault="00931E90" w:rsidP="00F52B18">
      <w:pPr>
        <w:pStyle w:val="a3"/>
        <w:jc w:val="center"/>
        <w:rPr>
          <w:rFonts w:ascii="Arial" w:hAnsi="Arial" w:cs="Arial"/>
          <w:b/>
          <w:sz w:val="24"/>
          <w:szCs w:val="24"/>
        </w:rPr>
      </w:pPr>
      <w:r w:rsidRPr="00F52B18">
        <w:rPr>
          <w:rFonts w:ascii="Arial" w:hAnsi="Arial" w:cs="Arial"/>
          <w:b/>
          <w:sz w:val="24"/>
          <w:szCs w:val="24"/>
        </w:rPr>
        <w:t>по ремонту подъе</w:t>
      </w:r>
      <w:r w:rsidR="00F52B18" w:rsidRPr="00F52B18">
        <w:rPr>
          <w:rFonts w:ascii="Arial" w:hAnsi="Arial" w:cs="Arial"/>
          <w:b/>
          <w:sz w:val="24"/>
          <w:szCs w:val="24"/>
        </w:rPr>
        <w:t>здов многоквартирных домов в 201</w:t>
      </w:r>
      <w:r w:rsidRPr="00F52B18">
        <w:rPr>
          <w:rFonts w:ascii="Arial" w:hAnsi="Arial" w:cs="Arial"/>
          <w:b/>
          <w:sz w:val="24"/>
          <w:szCs w:val="24"/>
        </w:rPr>
        <w:t>8 году</w:t>
      </w:r>
    </w:p>
    <w:p w:rsidR="00F52B18" w:rsidRPr="00F52B18" w:rsidRDefault="00F52B18" w:rsidP="00F52B18">
      <w:pPr>
        <w:pStyle w:val="a3"/>
        <w:jc w:val="center"/>
        <w:rPr>
          <w:rFonts w:ascii="Arial" w:hAnsi="Arial" w:cs="Arial"/>
          <w:sz w:val="24"/>
          <w:szCs w:val="24"/>
        </w:rPr>
      </w:pPr>
    </w:p>
    <w:p w:rsidR="00931E90" w:rsidRPr="00931E90" w:rsidRDefault="00931E90" w:rsidP="00931E90">
      <w:pPr>
        <w:jc w:val="both"/>
        <w:rPr>
          <w:rFonts w:ascii="Arial" w:hAnsi="Arial" w:cs="Arial"/>
          <w:sz w:val="24"/>
          <w:szCs w:val="24"/>
        </w:rPr>
      </w:pPr>
      <w:r w:rsidRPr="00931E90">
        <w:rPr>
          <w:rFonts w:ascii="Arial" w:hAnsi="Arial" w:cs="Arial"/>
          <w:sz w:val="24"/>
          <w:szCs w:val="24"/>
        </w:rPr>
        <w:t>1.</w:t>
      </w:r>
      <w:r w:rsidRPr="00931E90">
        <w:rPr>
          <w:rFonts w:ascii="Arial" w:hAnsi="Arial" w:cs="Arial"/>
          <w:sz w:val="24"/>
          <w:szCs w:val="24"/>
        </w:rPr>
        <w:tab/>
        <w:t>Порядок предоставления субсидии управляющим организациям из бюджета Московской области и бюджета городского округа Лобня на частичное возмещение затрат по ремонту подъездов многоквартирных домов в 2018 году (далее - Порядок) определяет цели, условия и порядок предоставления средств бюджета Московской области и бюджета городского округа Лобня управляющим организациям независимо от их организационно ~ правовой формы на частичное возмещение затрат по ремонту подъездов многоквартирных домов, а так же требования к отчетности и порядок возврата субсидии в случае нарушения условий предоставления, установленных настоящим Порядком.</w:t>
      </w:r>
    </w:p>
    <w:p w:rsidR="00931E90" w:rsidRPr="00931E90" w:rsidRDefault="00931E90" w:rsidP="00931E90">
      <w:pPr>
        <w:jc w:val="both"/>
        <w:rPr>
          <w:rFonts w:ascii="Arial" w:hAnsi="Arial" w:cs="Arial"/>
          <w:sz w:val="24"/>
          <w:szCs w:val="24"/>
        </w:rPr>
      </w:pPr>
      <w:r w:rsidRPr="00931E90">
        <w:rPr>
          <w:rFonts w:ascii="Arial" w:hAnsi="Arial" w:cs="Arial"/>
          <w:sz w:val="24"/>
          <w:szCs w:val="24"/>
        </w:rPr>
        <w:t>2.</w:t>
      </w:r>
      <w:r w:rsidRPr="00931E90">
        <w:rPr>
          <w:rFonts w:ascii="Arial" w:hAnsi="Arial" w:cs="Arial"/>
          <w:sz w:val="24"/>
          <w:szCs w:val="24"/>
        </w:rPr>
        <w:tab/>
        <w:t>Субсидия управляющим организациям из бюджета Московской области и бюджета городского округа Лобня на частичное возмещение затрат по ремонту подъездов многоквартирных домов (далее - Субсидия) предоставляется в целях частичного возмещения затрат управляющей организации на ремонт подъездов МКД согласно рекомендуемым Госпрограммой видам работ по ремонту подъездов (Приложение 1).</w:t>
      </w:r>
    </w:p>
    <w:p w:rsidR="00931E90" w:rsidRPr="00931E90" w:rsidRDefault="00931E90" w:rsidP="00931E90">
      <w:pPr>
        <w:jc w:val="both"/>
        <w:rPr>
          <w:rFonts w:ascii="Arial" w:hAnsi="Arial" w:cs="Arial"/>
          <w:sz w:val="24"/>
          <w:szCs w:val="24"/>
        </w:rPr>
      </w:pPr>
      <w:r w:rsidRPr="00931E90">
        <w:rPr>
          <w:rFonts w:ascii="Arial" w:hAnsi="Arial" w:cs="Arial"/>
          <w:sz w:val="24"/>
          <w:szCs w:val="24"/>
        </w:rPr>
        <w:t>3.</w:t>
      </w:r>
      <w:r w:rsidRPr="00931E90">
        <w:rPr>
          <w:rFonts w:ascii="Arial" w:hAnsi="Arial" w:cs="Arial"/>
          <w:sz w:val="24"/>
          <w:szCs w:val="24"/>
        </w:rPr>
        <w:tab/>
        <w:t>Субсидия носит целевой характер и не может быть использована на другие цели.</w:t>
      </w:r>
    </w:p>
    <w:p w:rsidR="00931E90" w:rsidRPr="00931E90" w:rsidRDefault="00931E90" w:rsidP="00931E90">
      <w:pPr>
        <w:jc w:val="both"/>
        <w:rPr>
          <w:rFonts w:ascii="Arial" w:hAnsi="Arial" w:cs="Arial"/>
          <w:sz w:val="24"/>
          <w:szCs w:val="24"/>
        </w:rPr>
      </w:pPr>
      <w:r w:rsidRPr="00931E90">
        <w:rPr>
          <w:rFonts w:ascii="Arial" w:hAnsi="Arial" w:cs="Arial"/>
          <w:sz w:val="24"/>
          <w:szCs w:val="24"/>
        </w:rPr>
        <w:t>4.</w:t>
      </w:r>
      <w:r w:rsidRPr="00931E90">
        <w:rPr>
          <w:rFonts w:ascii="Arial" w:hAnsi="Arial" w:cs="Arial"/>
          <w:sz w:val="24"/>
          <w:szCs w:val="24"/>
        </w:rPr>
        <w:tab/>
        <w:t>Получателями субсидии из бюджета Московской области и городского округа Лобня Московской области на частичное возмещение затрат, связанных с выполненным ремонтом подъездов в многоквартирных домах, (далее - получатели субсидии,) являются юридические лица, осуществляющие управление многоквартирными домами (далее - МКД, управляющие МКД), подъезды которых включены в Адресный перечень подъездов МКД, требующих текущего ремонта, утвержденный Администрацией города Лобня и согласованный с представителями Ассоциации председателей советов МКД Московской области и Главным управлением Московской области «Государственная жилищная инспекция Московской области» (далее - согласованный АП).</w:t>
      </w:r>
    </w:p>
    <w:p w:rsidR="00931E90" w:rsidRPr="00931E90" w:rsidRDefault="00931E90" w:rsidP="00931E90">
      <w:pPr>
        <w:jc w:val="both"/>
        <w:rPr>
          <w:rFonts w:ascii="Arial" w:hAnsi="Arial" w:cs="Arial"/>
          <w:sz w:val="24"/>
          <w:szCs w:val="24"/>
        </w:rPr>
      </w:pPr>
      <w:r w:rsidRPr="00931E90">
        <w:rPr>
          <w:rFonts w:ascii="Arial" w:hAnsi="Arial" w:cs="Arial"/>
          <w:sz w:val="24"/>
          <w:szCs w:val="24"/>
        </w:rPr>
        <w:t>5.</w:t>
      </w:r>
      <w:r w:rsidRPr="00931E90">
        <w:rPr>
          <w:rFonts w:ascii="Arial" w:hAnsi="Arial" w:cs="Arial"/>
          <w:sz w:val="24"/>
          <w:szCs w:val="24"/>
        </w:rPr>
        <w:tab/>
        <w:t>Субсидия предоставляется Администрацией города Лобня, являющейся Распорядителем бюджетных средств (далее - Администрация), в пределах бюджетных ассигнований, предусмотренных решением Совета депутатов города Лобня о бюджете 2018 год и плановый период 2019 и 2020 годов, лимитов бюджетных обязательств, утвержденных и доведенных в установленном порядке Администрации города Лобня и средств бюджета Московской области, предусмотренных бюджету городского округа Лобня в установленном порядке на цели, предусмотренные пунктом 2 настоящего Порядка.</w:t>
      </w:r>
    </w:p>
    <w:p w:rsidR="00931E90" w:rsidRPr="00931E90" w:rsidRDefault="00931E90" w:rsidP="00931E90">
      <w:pPr>
        <w:jc w:val="both"/>
        <w:rPr>
          <w:rFonts w:ascii="Arial" w:hAnsi="Arial" w:cs="Arial"/>
          <w:sz w:val="24"/>
          <w:szCs w:val="24"/>
        </w:rPr>
      </w:pPr>
      <w:r w:rsidRPr="00931E90">
        <w:rPr>
          <w:rFonts w:ascii="Arial" w:hAnsi="Arial" w:cs="Arial"/>
          <w:sz w:val="24"/>
          <w:szCs w:val="24"/>
        </w:rPr>
        <w:t>6.</w:t>
      </w:r>
      <w:r w:rsidRPr="00931E90">
        <w:rPr>
          <w:rFonts w:ascii="Arial" w:hAnsi="Arial" w:cs="Arial"/>
          <w:sz w:val="24"/>
          <w:szCs w:val="24"/>
        </w:rPr>
        <w:tab/>
        <w:t xml:space="preserve"> Финансирование</w:t>
      </w:r>
      <w:r w:rsidRPr="00931E90">
        <w:rPr>
          <w:rFonts w:ascii="Arial" w:hAnsi="Arial" w:cs="Arial"/>
          <w:sz w:val="24"/>
          <w:szCs w:val="24"/>
        </w:rPr>
        <w:tab/>
        <w:t>работ по ремонту подъездов осуществляется в следующих пропорциях:</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не менее 52,5 % - внебюджетные источники (средства, поступающие к управляющим МКД в рамках статьи «содержание жилого помещения»);</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не более 47,5</w:t>
      </w:r>
      <w:r w:rsidRPr="00931E90">
        <w:rPr>
          <w:rFonts w:ascii="Arial" w:hAnsi="Arial" w:cs="Arial"/>
          <w:sz w:val="24"/>
          <w:szCs w:val="24"/>
        </w:rPr>
        <w:tab/>
        <w:t>%</w:t>
      </w:r>
      <w:r w:rsidRPr="00931E90">
        <w:rPr>
          <w:rFonts w:ascii="Arial" w:hAnsi="Arial" w:cs="Arial"/>
          <w:sz w:val="24"/>
          <w:szCs w:val="24"/>
        </w:rPr>
        <w:tab/>
        <w:t>- субсидия из бюджетов Московской области</w:t>
      </w:r>
    </w:p>
    <w:p w:rsidR="00931E90" w:rsidRPr="00931E90" w:rsidRDefault="00931E90" w:rsidP="00931E90">
      <w:pPr>
        <w:jc w:val="both"/>
        <w:rPr>
          <w:rFonts w:ascii="Arial" w:hAnsi="Arial" w:cs="Arial"/>
          <w:sz w:val="24"/>
          <w:szCs w:val="24"/>
        </w:rPr>
      </w:pPr>
      <w:r w:rsidRPr="00931E90">
        <w:rPr>
          <w:rFonts w:ascii="Arial" w:hAnsi="Arial" w:cs="Arial"/>
          <w:sz w:val="24"/>
          <w:szCs w:val="24"/>
        </w:rPr>
        <w:t xml:space="preserve">и городского округа Лобня в пропорциях, предусмотренных распоряжением Министерства экономики и финансов Московской области от 11.10.2017 № 23РВ-259 «Об утверждении </w:t>
      </w:r>
      <w:r w:rsidRPr="00931E90">
        <w:rPr>
          <w:rFonts w:ascii="Arial" w:hAnsi="Arial" w:cs="Arial"/>
          <w:sz w:val="24"/>
          <w:szCs w:val="24"/>
        </w:rPr>
        <w:lastRenderedPageBreak/>
        <w:t xml:space="preserve">предельных уровней </w:t>
      </w:r>
      <w:proofErr w:type="spellStart"/>
      <w:r w:rsidRPr="00931E90">
        <w:rPr>
          <w:rFonts w:ascii="Arial" w:hAnsi="Arial" w:cs="Arial"/>
          <w:sz w:val="24"/>
          <w:szCs w:val="24"/>
        </w:rPr>
        <w:t>софинансирования</w:t>
      </w:r>
      <w:proofErr w:type="spellEnd"/>
      <w:r w:rsidRPr="00931E90">
        <w:rPr>
          <w:rFonts w:ascii="Arial" w:hAnsi="Arial" w:cs="Arial"/>
          <w:sz w:val="24"/>
          <w:szCs w:val="24"/>
        </w:rPr>
        <w:t xml:space="preserve"> расходных обязательств муниципальных образований Московской области из бюджета Московской области на 2018 год и на плановый период 2019 и 2020 годов», в том числе:</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76,5 % - средства бюджета Московской области,</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23,5 % - средства бюджета городского округа Лобня. </w:t>
      </w:r>
    </w:p>
    <w:p w:rsidR="00931E90" w:rsidRPr="00931E90" w:rsidRDefault="00931E90" w:rsidP="00931E90">
      <w:pPr>
        <w:jc w:val="both"/>
        <w:rPr>
          <w:rFonts w:ascii="Arial" w:hAnsi="Arial" w:cs="Arial"/>
          <w:sz w:val="24"/>
          <w:szCs w:val="24"/>
        </w:rPr>
      </w:pPr>
      <w:r w:rsidRPr="00931E90">
        <w:rPr>
          <w:rFonts w:ascii="Arial" w:hAnsi="Arial" w:cs="Arial"/>
          <w:sz w:val="24"/>
          <w:szCs w:val="24"/>
        </w:rPr>
        <w:t>7.</w:t>
      </w:r>
      <w:r w:rsidRPr="00931E90">
        <w:rPr>
          <w:rFonts w:ascii="Arial" w:hAnsi="Arial" w:cs="Arial"/>
          <w:sz w:val="24"/>
          <w:szCs w:val="24"/>
        </w:rPr>
        <w:tab/>
        <w:t>Предельная стоимость ремонта одного типового подъезда, установленная Госпрограммой (по категориям этажности МКД):</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2-5-этажные многоквартирные дома - 220 000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6-9-этажные многоквартирные дома - 505 000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 xml:space="preserve">~ 10-12-этажные многоквартирные дома и выше - 580 000 </w:t>
      </w:r>
      <w:proofErr w:type="spellStart"/>
      <w:r w:rsidRPr="00931E90">
        <w:rPr>
          <w:rFonts w:ascii="Arial" w:hAnsi="Arial" w:cs="Arial"/>
          <w:sz w:val="24"/>
          <w:szCs w:val="24"/>
        </w:rPr>
        <w:t>руб</w:t>
      </w:r>
      <w:proofErr w:type="spellEnd"/>
      <w:r w:rsidRPr="00931E90">
        <w:rPr>
          <w:rFonts w:ascii="Arial" w:hAnsi="Arial" w:cs="Arial"/>
          <w:sz w:val="24"/>
          <w:szCs w:val="24"/>
        </w:rPr>
        <w:t>,</w:t>
      </w:r>
    </w:p>
    <w:p w:rsidR="00931E90" w:rsidRPr="00931E90" w:rsidRDefault="00931E90" w:rsidP="00931E90">
      <w:pPr>
        <w:jc w:val="both"/>
        <w:rPr>
          <w:rFonts w:ascii="Arial" w:hAnsi="Arial" w:cs="Arial"/>
          <w:sz w:val="24"/>
          <w:szCs w:val="24"/>
        </w:rPr>
      </w:pPr>
      <w:r w:rsidRPr="00931E90">
        <w:rPr>
          <w:rFonts w:ascii="Arial" w:hAnsi="Arial" w:cs="Arial"/>
          <w:sz w:val="24"/>
          <w:szCs w:val="24"/>
        </w:rPr>
        <w:t>В случае если фактическая стоимость ремонта подъезда ниже предельной стоимости ремонта одного типового подъезда, финансирование осуществляется за счет всех источников в установленных выше пропорциях.</w:t>
      </w:r>
    </w:p>
    <w:p w:rsidR="00931E90" w:rsidRPr="00931E90" w:rsidRDefault="00931E90" w:rsidP="00931E90">
      <w:pPr>
        <w:jc w:val="both"/>
        <w:rPr>
          <w:rFonts w:ascii="Arial" w:hAnsi="Arial" w:cs="Arial"/>
          <w:sz w:val="24"/>
          <w:szCs w:val="24"/>
        </w:rPr>
      </w:pPr>
      <w:r w:rsidRPr="00931E90">
        <w:rPr>
          <w:rFonts w:ascii="Arial" w:hAnsi="Arial" w:cs="Arial"/>
          <w:sz w:val="24"/>
          <w:szCs w:val="24"/>
        </w:rPr>
        <w:t>Если фактическая стоимость выше предельной стоимости ремонта одного типового подъезда, финансирование осуществляется в пределах предельной стоимости ремонта типового подъезда.</w:t>
      </w:r>
    </w:p>
    <w:p w:rsidR="00931E90" w:rsidRPr="00931E90" w:rsidRDefault="00931E90" w:rsidP="00931E90">
      <w:pPr>
        <w:jc w:val="both"/>
        <w:rPr>
          <w:rFonts w:ascii="Arial" w:hAnsi="Arial" w:cs="Arial"/>
          <w:sz w:val="24"/>
          <w:szCs w:val="24"/>
        </w:rPr>
      </w:pPr>
      <w:r w:rsidRPr="00931E90">
        <w:rPr>
          <w:rFonts w:ascii="Arial" w:hAnsi="Arial" w:cs="Arial"/>
          <w:sz w:val="24"/>
          <w:szCs w:val="24"/>
        </w:rPr>
        <w:t>Если в подъездах МКД замена оконных блоков не производится, вследствие отсутствия необходимости, финансирование из всех источников осуществляется в пределах предельной стоимости ремонта типового подъезда, уменьшенной на следующую величину стоимости данного вида работ, установленную Министерством ЖКХ Московской области:</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2-5-этажные многоквартирные дома - 41 000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6-9-этажные многоквартирные дома - 92 600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10-12-этажные многоквартирные дома и выше - 116 000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 xml:space="preserve">Если в подъездах МКД установка камер видеонаблюдения, соответствующих общим техническим требованиям к программно-техническим комплексам видеонаблюдения, утвержденным распоряжением </w:t>
      </w:r>
      <w:proofErr w:type="spellStart"/>
      <w:r w:rsidRPr="00931E90">
        <w:rPr>
          <w:rFonts w:ascii="Arial" w:hAnsi="Arial" w:cs="Arial"/>
          <w:sz w:val="24"/>
          <w:szCs w:val="24"/>
        </w:rPr>
        <w:t>Мингосупра</w:t>
      </w:r>
      <w:r w:rsidR="003855F3">
        <w:rPr>
          <w:rFonts w:ascii="Arial" w:hAnsi="Arial" w:cs="Arial"/>
          <w:sz w:val="24"/>
          <w:szCs w:val="24"/>
        </w:rPr>
        <w:t>вления</w:t>
      </w:r>
      <w:proofErr w:type="spellEnd"/>
      <w:r w:rsidR="003855F3">
        <w:rPr>
          <w:rFonts w:ascii="Arial" w:hAnsi="Arial" w:cs="Arial"/>
          <w:sz w:val="24"/>
          <w:szCs w:val="24"/>
        </w:rPr>
        <w:t xml:space="preserve"> Московской области от 11.</w:t>
      </w:r>
      <w:r w:rsidRPr="00931E90">
        <w:rPr>
          <w:rFonts w:ascii="Arial" w:hAnsi="Arial" w:cs="Arial"/>
          <w:sz w:val="24"/>
          <w:szCs w:val="24"/>
        </w:rPr>
        <w:t>09.2017 №10- 116/РВ, не производится, вследствие отсутствия необходимости и решения собственников, финансирование из всех источников осуществляется в пределах предельной стоимости ремонта типового подъезда, уменьшенной на следующую величину стоимости данного вида работ, установленную Министерством ЖКХ Московской области:</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2-5-этажные многоквартирные дома - 30 400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6-9-этажные многоквартирные дома - 30 400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10-12-этажные многоквартирные дома и выше - 30 400 руб.</w:t>
      </w:r>
    </w:p>
    <w:p w:rsidR="00931E90" w:rsidRPr="00931E90" w:rsidRDefault="00931E90" w:rsidP="00931E90">
      <w:pPr>
        <w:jc w:val="both"/>
        <w:rPr>
          <w:rFonts w:ascii="Arial" w:hAnsi="Arial" w:cs="Arial"/>
          <w:sz w:val="24"/>
          <w:szCs w:val="24"/>
        </w:rPr>
      </w:pPr>
      <w:r w:rsidRPr="00931E90">
        <w:rPr>
          <w:rFonts w:ascii="Arial" w:hAnsi="Arial" w:cs="Arial"/>
          <w:sz w:val="24"/>
          <w:szCs w:val="24"/>
        </w:rPr>
        <w:t>8.</w:t>
      </w:r>
      <w:r w:rsidRPr="00931E90">
        <w:rPr>
          <w:rFonts w:ascii="Arial" w:hAnsi="Arial" w:cs="Arial"/>
          <w:sz w:val="24"/>
          <w:szCs w:val="24"/>
        </w:rPr>
        <w:tab/>
        <w:t>Перечень и объем работ, выполняемых при ремонте подъездов в МКД, может быть расширен путем принятия соответствующего решения общим собранием собственников помещений в МКД и сбора дополнительных средств на их проведение.</w:t>
      </w:r>
    </w:p>
    <w:p w:rsidR="00931E90" w:rsidRPr="00931E90" w:rsidRDefault="00931E90" w:rsidP="00931E90">
      <w:pPr>
        <w:jc w:val="both"/>
        <w:rPr>
          <w:rFonts w:ascii="Arial" w:hAnsi="Arial" w:cs="Arial"/>
          <w:sz w:val="24"/>
          <w:szCs w:val="24"/>
        </w:rPr>
      </w:pPr>
      <w:r w:rsidRPr="00931E90">
        <w:rPr>
          <w:rFonts w:ascii="Arial" w:hAnsi="Arial" w:cs="Arial"/>
          <w:sz w:val="24"/>
          <w:szCs w:val="24"/>
        </w:rPr>
        <w:t>9.</w:t>
      </w:r>
      <w:r w:rsidRPr="00931E90">
        <w:rPr>
          <w:rFonts w:ascii="Arial" w:hAnsi="Arial" w:cs="Arial"/>
          <w:sz w:val="24"/>
          <w:szCs w:val="24"/>
        </w:rPr>
        <w:tab/>
        <w:t>Предоставление субсидии получателям субсидии осуществляется по результатам отбора, проведенного Администрацией.</w:t>
      </w:r>
    </w:p>
    <w:p w:rsidR="00931E90" w:rsidRPr="00931E90" w:rsidRDefault="00931E90" w:rsidP="00931E90">
      <w:pPr>
        <w:jc w:val="both"/>
        <w:rPr>
          <w:rFonts w:ascii="Arial" w:hAnsi="Arial" w:cs="Arial"/>
          <w:sz w:val="24"/>
          <w:szCs w:val="24"/>
        </w:rPr>
      </w:pPr>
      <w:r w:rsidRPr="00931E90">
        <w:rPr>
          <w:rFonts w:ascii="Arial" w:hAnsi="Arial" w:cs="Arial"/>
          <w:sz w:val="24"/>
          <w:szCs w:val="24"/>
        </w:rPr>
        <w:lastRenderedPageBreak/>
        <w:t>10.</w:t>
      </w:r>
      <w:r w:rsidRPr="00931E90">
        <w:rPr>
          <w:rFonts w:ascii="Arial" w:hAnsi="Arial" w:cs="Arial"/>
          <w:sz w:val="24"/>
          <w:szCs w:val="24"/>
        </w:rPr>
        <w:tab/>
        <w:t>К получателям субсидий устанавливаются следующие критерии отбора, действительные на 01 число месяца подачи заявки:</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отсутствие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 (в случае, если такое требование предусмотрено правовым актом);</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 xml:space="preserve">отсутствие у получателя субсидии просроченной задолженности перед </w:t>
      </w:r>
      <w:proofErr w:type="spellStart"/>
      <w:r w:rsidRPr="00931E90">
        <w:rPr>
          <w:rFonts w:ascii="Arial" w:hAnsi="Arial" w:cs="Arial"/>
          <w:sz w:val="24"/>
          <w:szCs w:val="24"/>
        </w:rPr>
        <w:t>ресурсоснабжающими</w:t>
      </w:r>
      <w:proofErr w:type="spellEnd"/>
      <w:r w:rsidRPr="00931E90">
        <w:rPr>
          <w:rFonts w:ascii="Arial" w:hAnsi="Arial" w:cs="Arial"/>
          <w:sz w:val="24"/>
          <w:szCs w:val="24"/>
        </w:rPr>
        <w:t xml:space="preserve"> организациями, превышающей шестимесячные начисления за поставленные коммунальные ресурсы, с учетом проведения расчетов по 1/</w:t>
      </w:r>
      <w:r w:rsidR="003855F3" w:rsidRPr="00931E90">
        <w:rPr>
          <w:rFonts w:ascii="Arial" w:hAnsi="Arial" w:cs="Arial"/>
          <w:sz w:val="24"/>
          <w:szCs w:val="24"/>
        </w:rPr>
        <w:t>12,</w:t>
      </w:r>
      <w:r w:rsidRPr="00931E90">
        <w:rPr>
          <w:rFonts w:ascii="Arial" w:hAnsi="Arial" w:cs="Arial"/>
          <w:sz w:val="24"/>
          <w:szCs w:val="24"/>
        </w:rPr>
        <w:t xml:space="preserve"> или наличие графика погашения задолженности, подписанного обеими сторонами;</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отсутствие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 xml:space="preserve"> наличие от получателя субсидии заявки на предоставление субсидии с приложением расчета заявленной суммы, подтвержденной актами приемки выполненных работ по форме КС-2 и справками о стоимости работ по форме КС-3;</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 xml:space="preserve"> наличие</w:t>
      </w:r>
      <w:r w:rsidRPr="00931E90">
        <w:rPr>
          <w:rFonts w:ascii="Arial" w:hAnsi="Arial" w:cs="Arial"/>
          <w:sz w:val="24"/>
          <w:szCs w:val="24"/>
        </w:rPr>
        <w:tab/>
        <w:t>адресов подъездов МКД, в которых</w:t>
      </w:r>
      <w:r w:rsidRPr="00931E90">
        <w:rPr>
          <w:rFonts w:ascii="Arial" w:hAnsi="Arial" w:cs="Arial"/>
          <w:sz w:val="24"/>
          <w:szCs w:val="24"/>
        </w:rPr>
        <w:tab/>
        <w:t>выполнен ремонт,</w:t>
      </w:r>
    </w:p>
    <w:p w:rsidR="00931E90" w:rsidRPr="00931E90" w:rsidRDefault="00931E90" w:rsidP="00931E90">
      <w:pPr>
        <w:jc w:val="both"/>
        <w:rPr>
          <w:rFonts w:ascii="Arial" w:hAnsi="Arial" w:cs="Arial"/>
          <w:sz w:val="24"/>
          <w:szCs w:val="24"/>
        </w:rPr>
      </w:pPr>
      <w:r w:rsidRPr="00931E90">
        <w:rPr>
          <w:rFonts w:ascii="Arial" w:hAnsi="Arial" w:cs="Arial"/>
          <w:sz w:val="24"/>
          <w:szCs w:val="24"/>
        </w:rPr>
        <w:t>в согласованном АП;</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наличие оригиналов актов комиссионной приемки выполненных работ по ремонту подъездов МКД, подписанных представителями получателя субсидии и Администрации, уполномоченными представителями собственников, с отметкой ГБУ МО «УТНКР» (Приложение 4);</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 xml:space="preserve"> наличие протокола (при необходимости, протоколов) общего собрания собственников (далее - ОСС) помещений в МКД, включающего решения по п.11 настоящего Порядка.</w:t>
      </w:r>
    </w:p>
    <w:p w:rsidR="00931E90" w:rsidRPr="00931E90" w:rsidRDefault="00931E90" w:rsidP="00931E90">
      <w:pPr>
        <w:jc w:val="both"/>
        <w:rPr>
          <w:rFonts w:ascii="Arial" w:hAnsi="Arial" w:cs="Arial"/>
          <w:sz w:val="24"/>
          <w:szCs w:val="24"/>
        </w:rPr>
      </w:pPr>
      <w:r w:rsidRPr="00931E90">
        <w:rPr>
          <w:rFonts w:ascii="Arial" w:hAnsi="Arial" w:cs="Arial"/>
          <w:sz w:val="24"/>
          <w:szCs w:val="24"/>
        </w:rPr>
        <w:t>11.</w:t>
      </w:r>
      <w:r w:rsidRPr="00931E90">
        <w:rPr>
          <w:rFonts w:ascii="Arial" w:hAnsi="Arial" w:cs="Arial"/>
          <w:sz w:val="24"/>
          <w:szCs w:val="24"/>
        </w:rPr>
        <w:tab/>
      </w:r>
      <w:proofErr w:type="gramStart"/>
      <w:r w:rsidRPr="00931E90">
        <w:rPr>
          <w:rFonts w:ascii="Arial" w:hAnsi="Arial" w:cs="Arial"/>
          <w:sz w:val="24"/>
          <w:szCs w:val="24"/>
        </w:rPr>
        <w:t>В</w:t>
      </w:r>
      <w:proofErr w:type="gramEnd"/>
      <w:r w:rsidRPr="00931E90">
        <w:rPr>
          <w:rFonts w:ascii="Arial" w:hAnsi="Arial" w:cs="Arial"/>
          <w:sz w:val="24"/>
          <w:szCs w:val="24"/>
        </w:rPr>
        <w:t xml:space="preserve"> протоколах ООС помещений в МКД, включенных в согласованный АП, должны быть отражены принятые решения:</w:t>
      </w:r>
    </w:p>
    <w:p w:rsidR="00931E90" w:rsidRPr="00931E90" w:rsidRDefault="00931E90" w:rsidP="00931E90">
      <w:pPr>
        <w:jc w:val="both"/>
        <w:rPr>
          <w:rFonts w:ascii="Arial" w:hAnsi="Arial" w:cs="Arial"/>
          <w:sz w:val="24"/>
          <w:szCs w:val="24"/>
        </w:rPr>
      </w:pPr>
      <w:r w:rsidRPr="00931E90">
        <w:rPr>
          <w:rFonts w:ascii="Arial" w:hAnsi="Arial" w:cs="Arial"/>
          <w:sz w:val="24"/>
          <w:szCs w:val="24"/>
        </w:rPr>
        <w:t>-о согласии на проведение текущего ремонта подъездов;</w:t>
      </w:r>
    </w:p>
    <w:p w:rsidR="00931E90" w:rsidRPr="00931E90" w:rsidRDefault="00931E90" w:rsidP="00931E90">
      <w:pPr>
        <w:jc w:val="both"/>
        <w:rPr>
          <w:rFonts w:ascii="Arial" w:hAnsi="Arial" w:cs="Arial"/>
          <w:sz w:val="24"/>
          <w:szCs w:val="24"/>
        </w:rPr>
      </w:pPr>
      <w:r w:rsidRPr="00931E90">
        <w:rPr>
          <w:rFonts w:ascii="Arial" w:hAnsi="Arial" w:cs="Arial"/>
          <w:sz w:val="24"/>
          <w:szCs w:val="24"/>
        </w:rPr>
        <w:t>~о выборе уполномоченного представителя (представителей) собственников помещений, для осуществления контроля проведения работ и их приемки (при отсутствии в доме совета МКД);</w:t>
      </w:r>
    </w:p>
    <w:p w:rsidR="00931E90" w:rsidRPr="00931E90" w:rsidRDefault="00931E90" w:rsidP="00931E90">
      <w:pPr>
        <w:jc w:val="both"/>
        <w:rPr>
          <w:rFonts w:ascii="Arial" w:hAnsi="Arial" w:cs="Arial"/>
          <w:sz w:val="24"/>
          <w:szCs w:val="24"/>
        </w:rPr>
      </w:pPr>
      <w:r w:rsidRPr="00931E90">
        <w:rPr>
          <w:rFonts w:ascii="Arial" w:hAnsi="Arial" w:cs="Arial"/>
          <w:sz w:val="24"/>
          <w:szCs w:val="24"/>
        </w:rPr>
        <w:t>"утверждение цвета покраски подъезда (данное решение может быть оформлено отдельным «Листом согласования цвета», подписанным представителями управляющей организацией, собственников помещений и Администрации).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lastRenderedPageBreak/>
        <w:t>На общее собрание ОСС выносится (помимо общих процедурных вопросов) обсуждение Дефектной ведомости (Приложение 3), локальной сметы и утверждение видов и объемов работ по ремонту подъездов, которые могут быть выполнены, в рамках предельной стоимости ремонта подъезда.</w:t>
      </w:r>
    </w:p>
    <w:p w:rsidR="00931E90" w:rsidRPr="00931E90" w:rsidRDefault="00931E90" w:rsidP="00931E90">
      <w:pPr>
        <w:jc w:val="both"/>
        <w:rPr>
          <w:rFonts w:ascii="Arial" w:hAnsi="Arial" w:cs="Arial"/>
          <w:sz w:val="24"/>
          <w:szCs w:val="24"/>
        </w:rPr>
      </w:pPr>
      <w:r w:rsidRPr="00931E90">
        <w:rPr>
          <w:rFonts w:ascii="Arial" w:hAnsi="Arial" w:cs="Arial"/>
          <w:sz w:val="24"/>
          <w:szCs w:val="24"/>
        </w:rPr>
        <w:t>Решение принимается не менее 50% голосов всех собственников помещений МКД плюс Полос. При этом 1 голос равен 1 кв. м.</w:t>
      </w:r>
    </w:p>
    <w:p w:rsidR="00931E90" w:rsidRPr="00931E90" w:rsidRDefault="00931E90" w:rsidP="00931E90">
      <w:pPr>
        <w:jc w:val="both"/>
        <w:rPr>
          <w:rFonts w:ascii="Arial" w:hAnsi="Arial" w:cs="Arial"/>
          <w:sz w:val="24"/>
          <w:szCs w:val="24"/>
        </w:rPr>
      </w:pPr>
      <w:r w:rsidRPr="00931E90">
        <w:rPr>
          <w:rFonts w:ascii="Arial" w:hAnsi="Arial" w:cs="Arial"/>
          <w:sz w:val="24"/>
          <w:szCs w:val="24"/>
        </w:rPr>
        <w:t>При включении в Дефектную ведомость объемов работ капитального характера в размере более 20% (замена окон, замена входных и /или межэтажных дверей, замена керамической плитки и т.п.), необходимо наличие протоколов общих собраний собственников помещений в МКД, включенных в Программу, с принятыми решениями:</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о необходимости стопроцентной замены в подъезде оконных блоков;</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о необходимости замены в подъезде входной двери.</w:t>
      </w:r>
    </w:p>
    <w:p w:rsidR="00931E90" w:rsidRPr="00931E90" w:rsidRDefault="00931E90" w:rsidP="00931E90">
      <w:pPr>
        <w:jc w:val="both"/>
        <w:rPr>
          <w:rFonts w:ascii="Arial" w:hAnsi="Arial" w:cs="Arial"/>
          <w:sz w:val="24"/>
          <w:szCs w:val="24"/>
        </w:rPr>
      </w:pPr>
      <w:r w:rsidRPr="00931E90">
        <w:rPr>
          <w:rFonts w:ascii="Arial" w:hAnsi="Arial" w:cs="Arial"/>
          <w:sz w:val="24"/>
          <w:szCs w:val="24"/>
        </w:rPr>
        <w:t xml:space="preserve">В данном случае, на собрании должен быть кворум. Решение принимается более двух третей голосов от общего числа голосов собственников помещений в многоквартирном доме, при этом 1 голос равен 1 </w:t>
      </w:r>
      <w:proofErr w:type="spellStart"/>
      <w:r w:rsidRPr="00931E90">
        <w:rPr>
          <w:rFonts w:ascii="Arial" w:hAnsi="Arial" w:cs="Arial"/>
          <w:sz w:val="24"/>
          <w:szCs w:val="24"/>
        </w:rPr>
        <w:t>кв.м</w:t>
      </w:r>
      <w:proofErr w:type="spellEnd"/>
      <w:r w:rsidRPr="00931E90">
        <w:rPr>
          <w:rFonts w:ascii="Arial" w:hAnsi="Arial" w:cs="Arial"/>
          <w:sz w:val="24"/>
          <w:szCs w:val="24"/>
        </w:rPr>
        <w:t>.</w:t>
      </w:r>
    </w:p>
    <w:p w:rsidR="00931E90" w:rsidRPr="00931E90" w:rsidRDefault="00931E90" w:rsidP="00931E90">
      <w:pPr>
        <w:jc w:val="both"/>
        <w:rPr>
          <w:rFonts w:ascii="Arial" w:hAnsi="Arial" w:cs="Arial"/>
          <w:sz w:val="24"/>
          <w:szCs w:val="24"/>
        </w:rPr>
      </w:pPr>
      <w:r w:rsidRPr="00931E90">
        <w:rPr>
          <w:rFonts w:ascii="Arial" w:hAnsi="Arial" w:cs="Arial"/>
          <w:sz w:val="24"/>
          <w:szCs w:val="24"/>
        </w:rPr>
        <w:t>12.</w:t>
      </w:r>
      <w:r w:rsidRPr="00931E90">
        <w:rPr>
          <w:rFonts w:ascii="Arial" w:hAnsi="Arial" w:cs="Arial"/>
          <w:sz w:val="24"/>
          <w:szCs w:val="24"/>
        </w:rPr>
        <w:tab/>
        <w:t>Субсидия предоставляется на основании представленных управляющей организацией в Администрацию заявки о предоставлении Субсидии и следующих документов:</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копии устава, заверенную печатью и подписью руководителя;</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 xml:space="preserve"> копии свидетельства о регистрации, заверенную печатью и подписью руководителя;</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 xml:space="preserve">копии лицензии на осуществление </w:t>
      </w:r>
      <w:r w:rsidR="008A5A2E" w:rsidRPr="00931E90">
        <w:rPr>
          <w:rFonts w:ascii="Arial" w:hAnsi="Arial" w:cs="Arial"/>
          <w:sz w:val="24"/>
          <w:szCs w:val="24"/>
        </w:rPr>
        <w:t>деятельности,</w:t>
      </w:r>
      <w:r w:rsidRPr="00931E90">
        <w:rPr>
          <w:rFonts w:ascii="Arial" w:hAnsi="Arial" w:cs="Arial"/>
          <w:sz w:val="24"/>
          <w:szCs w:val="24"/>
        </w:rPr>
        <w:t xml:space="preserve"> но управлению МКД, заверенной печатью и подписью руководителя;</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информационного</w:t>
      </w:r>
      <w:r w:rsidRPr="00931E90">
        <w:rPr>
          <w:rFonts w:ascii="Arial" w:hAnsi="Arial" w:cs="Arial"/>
          <w:sz w:val="24"/>
          <w:szCs w:val="24"/>
        </w:rPr>
        <w:tab/>
        <w:t xml:space="preserve">письма (на бланке </w:t>
      </w:r>
      <w:r w:rsidR="008A5A2E">
        <w:rPr>
          <w:rFonts w:ascii="Arial" w:hAnsi="Arial" w:cs="Arial"/>
          <w:sz w:val="24"/>
          <w:szCs w:val="24"/>
        </w:rPr>
        <w:t xml:space="preserve">организации, с печатью </w:t>
      </w:r>
      <w:r w:rsidRPr="00931E90">
        <w:rPr>
          <w:rFonts w:ascii="Arial" w:hAnsi="Arial" w:cs="Arial"/>
          <w:sz w:val="24"/>
          <w:szCs w:val="24"/>
        </w:rPr>
        <w:t>и подписью руководителя), содержащего (на первое число месяца предоставления заявки):</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а)</w:t>
      </w:r>
      <w:r w:rsidRPr="00931E90">
        <w:rPr>
          <w:rFonts w:ascii="Arial" w:hAnsi="Arial" w:cs="Arial"/>
          <w:sz w:val="24"/>
          <w:szCs w:val="24"/>
        </w:rPr>
        <w:tab/>
      </w:r>
      <w:proofErr w:type="gramEnd"/>
      <w:r w:rsidRPr="00931E90">
        <w:rPr>
          <w:rFonts w:ascii="Arial" w:hAnsi="Arial" w:cs="Arial"/>
          <w:sz w:val="24"/>
          <w:szCs w:val="24"/>
        </w:rPr>
        <w:t>информацию об отсутствии на 01 число месяца подачи заявки управляющей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w:t>
      </w:r>
    </w:p>
    <w:p w:rsidR="00931E90" w:rsidRPr="00931E90" w:rsidRDefault="00931E90" w:rsidP="00931E90">
      <w:pPr>
        <w:jc w:val="both"/>
        <w:rPr>
          <w:rFonts w:ascii="Arial" w:hAnsi="Arial" w:cs="Arial"/>
          <w:sz w:val="24"/>
          <w:szCs w:val="24"/>
        </w:rPr>
      </w:pPr>
      <w:r w:rsidRPr="00931E90">
        <w:rPr>
          <w:rFonts w:ascii="Arial" w:hAnsi="Arial" w:cs="Arial"/>
          <w:sz w:val="24"/>
          <w:szCs w:val="24"/>
        </w:rPr>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б)</w:t>
      </w:r>
      <w:r w:rsidRPr="00931E90">
        <w:rPr>
          <w:rFonts w:ascii="Arial" w:hAnsi="Arial" w:cs="Arial"/>
          <w:sz w:val="24"/>
          <w:szCs w:val="24"/>
        </w:rPr>
        <w:tab/>
      </w:r>
      <w:proofErr w:type="gramEnd"/>
      <w:r w:rsidRPr="00931E90">
        <w:rPr>
          <w:rFonts w:ascii="Arial" w:hAnsi="Arial" w:cs="Arial"/>
          <w:sz w:val="24"/>
          <w:szCs w:val="24"/>
        </w:rPr>
        <w:t>сведения об отсутствии на 01 число месяца подачи заявки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в)</w:t>
      </w:r>
      <w:r w:rsidRPr="00931E90">
        <w:rPr>
          <w:rFonts w:ascii="Arial" w:hAnsi="Arial" w:cs="Arial"/>
          <w:sz w:val="24"/>
          <w:szCs w:val="24"/>
        </w:rPr>
        <w:tab/>
      </w:r>
      <w:proofErr w:type="gramEnd"/>
      <w:r w:rsidRPr="00931E90">
        <w:rPr>
          <w:rFonts w:ascii="Arial" w:hAnsi="Arial" w:cs="Arial"/>
          <w:sz w:val="24"/>
          <w:szCs w:val="24"/>
        </w:rPr>
        <w:t xml:space="preserve">сведения об отсутствии на 01 число месяца подачи заявки у получателя субсидии просроченной задолженности перед </w:t>
      </w:r>
      <w:proofErr w:type="spellStart"/>
      <w:r w:rsidRPr="00931E90">
        <w:rPr>
          <w:rFonts w:ascii="Arial" w:hAnsi="Arial" w:cs="Arial"/>
          <w:sz w:val="24"/>
          <w:szCs w:val="24"/>
        </w:rPr>
        <w:t>ресурсоснабжающими</w:t>
      </w:r>
      <w:proofErr w:type="spellEnd"/>
      <w:r w:rsidRPr="00931E90">
        <w:rPr>
          <w:rFonts w:ascii="Arial" w:hAnsi="Arial" w:cs="Arial"/>
          <w:sz w:val="24"/>
          <w:szCs w:val="24"/>
        </w:rPr>
        <w:t xml:space="preserve"> организациями, превышающей шестимесячные начисления за поставленные коммунальные ресурсы, или наличие графика погашения задолженности;</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lastRenderedPageBreak/>
        <w:t>г)</w:t>
      </w:r>
      <w:r w:rsidRPr="00931E90">
        <w:rPr>
          <w:rFonts w:ascii="Arial" w:hAnsi="Arial" w:cs="Arial"/>
          <w:sz w:val="24"/>
          <w:szCs w:val="24"/>
        </w:rPr>
        <w:tab/>
      </w:r>
      <w:proofErr w:type="gramEnd"/>
      <w:r w:rsidRPr="00931E90">
        <w:rPr>
          <w:rFonts w:ascii="Arial" w:hAnsi="Arial" w:cs="Arial"/>
          <w:sz w:val="24"/>
          <w:szCs w:val="24"/>
        </w:rPr>
        <w:t>сведения об отсутствии на 01 число месяца подачи заявки у получателя субсидии задолженности по уплате налогов, сборов и иных платежей;</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д)</w:t>
      </w:r>
      <w:r w:rsidRPr="00931E90">
        <w:rPr>
          <w:rFonts w:ascii="Arial" w:hAnsi="Arial" w:cs="Arial"/>
          <w:sz w:val="24"/>
          <w:szCs w:val="24"/>
        </w:rPr>
        <w:tab/>
      </w:r>
      <w:proofErr w:type="gramEnd"/>
      <w:r w:rsidRPr="00931E90">
        <w:rPr>
          <w:rFonts w:ascii="Arial" w:hAnsi="Arial" w:cs="Arial"/>
          <w:sz w:val="24"/>
          <w:szCs w:val="24"/>
        </w:rPr>
        <w:t>банковские реквизиты получателя субсидии (для перечисления субсидии) действительные на 01 число месяца подачи заявки;</w:t>
      </w:r>
    </w:p>
    <w:p w:rsidR="00931E90" w:rsidRPr="00931E90" w:rsidRDefault="00931E90" w:rsidP="00931E90">
      <w:pPr>
        <w:jc w:val="both"/>
        <w:rPr>
          <w:rFonts w:ascii="Arial" w:hAnsi="Arial" w:cs="Arial"/>
          <w:sz w:val="24"/>
          <w:szCs w:val="24"/>
        </w:rPr>
      </w:pPr>
      <w:r w:rsidRPr="00931E90">
        <w:rPr>
          <w:rFonts w:ascii="Arial" w:hAnsi="Arial" w:cs="Arial"/>
          <w:sz w:val="24"/>
          <w:szCs w:val="24"/>
        </w:rPr>
        <w:t>в копии протоколов о выборе совета МКД или уполномоченных представителей собственников помещений МКД, заверенных печатью и подписью руководителя;</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оригинал Акта комиссионной приемки выполненных работ (Приложение 4). В состав комиссии включают уполномоченного представителя собственников помещений МКД, в которых осуществлены работы по ремонту подъездов, представителя Администрации, представитель Получателя Субсидии. Акт комиссионной приемки выполненных работ должен быть согласован представителем ГБУ МО «УТНКР»;</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оригинал Справки-расчет о подтверждении фактических затрат, связанных с выполненным ремонтом подъездов в МКД (Приложение 5), с приложением оригиналов:</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актов приемки выполненных работ по форме КС-2;</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справок о стоимости работ по форме КС-3.</w:t>
      </w:r>
    </w:p>
    <w:p w:rsidR="00931E90" w:rsidRPr="00931E90" w:rsidRDefault="00931E90" w:rsidP="00931E90">
      <w:pPr>
        <w:jc w:val="both"/>
        <w:rPr>
          <w:rFonts w:ascii="Arial" w:hAnsi="Arial" w:cs="Arial"/>
          <w:sz w:val="24"/>
          <w:szCs w:val="24"/>
        </w:rPr>
      </w:pPr>
      <w:r w:rsidRPr="00931E90">
        <w:rPr>
          <w:rFonts w:ascii="Arial" w:hAnsi="Arial" w:cs="Arial"/>
          <w:sz w:val="24"/>
          <w:szCs w:val="24"/>
        </w:rPr>
        <w:t>13.</w:t>
      </w:r>
      <w:r w:rsidRPr="00931E90">
        <w:rPr>
          <w:rFonts w:ascii="Arial" w:hAnsi="Arial" w:cs="Arial"/>
          <w:sz w:val="24"/>
          <w:szCs w:val="24"/>
        </w:rPr>
        <w:tab/>
        <w:t xml:space="preserve">Документы, указанные в пункте 12 </w:t>
      </w:r>
      <w:r w:rsidR="00ED7D6C" w:rsidRPr="00931E90">
        <w:rPr>
          <w:rFonts w:ascii="Arial" w:hAnsi="Arial" w:cs="Arial"/>
          <w:sz w:val="24"/>
          <w:szCs w:val="24"/>
        </w:rPr>
        <w:t>настоящего Порядка,</w:t>
      </w:r>
      <w:r w:rsidRPr="00931E90">
        <w:rPr>
          <w:rFonts w:ascii="Arial" w:hAnsi="Arial" w:cs="Arial"/>
          <w:sz w:val="24"/>
          <w:szCs w:val="24"/>
        </w:rPr>
        <w:t xml:space="preserve"> прошиваются, нумеруются, подписываются руководителем управляющей организации и заверяются печатью организации.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14.</w:t>
      </w:r>
      <w:r w:rsidRPr="00931E90">
        <w:rPr>
          <w:rFonts w:ascii="Arial" w:hAnsi="Arial" w:cs="Arial"/>
          <w:sz w:val="24"/>
          <w:szCs w:val="24"/>
        </w:rPr>
        <w:tab/>
        <w:t>Ответственность за достоверность представляемых в Администрацию документов несет руководитель управляющей организации.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15.</w:t>
      </w:r>
      <w:r w:rsidRPr="00931E90">
        <w:rPr>
          <w:rFonts w:ascii="Arial" w:hAnsi="Arial" w:cs="Arial"/>
          <w:sz w:val="24"/>
          <w:szCs w:val="24"/>
        </w:rPr>
        <w:tab/>
        <w:t>Решение о предоставлении Субсидии принимается Администрацией на основании решения Комиссии по отбору юридических лиц для предоставления субсидии из бюджета Московской области и бюджета городского округа Лобня, на частичное возмещение затрат по ремонту подъездов многоквартирных домов городского округа Лобня (далее - Комиссия), которое оформляется протоколом, подписанным всеми членами Комиссии, участвовавшими в заседании. Положение о Комиссии и ее составе утверждается нормативным правовым актом Администрации.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16.</w:t>
      </w:r>
      <w:r w:rsidRPr="00931E90">
        <w:rPr>
          <w:rFonts w:ascii="Arial" w:hAnsi="Arial" w:cs="Arial"/>
          <w:sz w:val="24"/>
          <w:szCs w:val="24"/>
        </w:rPr>
        <w:tab/>
        <w:t>Субсидия предоставляется на основании Соглашения о предоставлении Субсидии, заключенного между Администрацией и управляющей организацией (Приложение 6), в отношении которой принято решение о предоставлении Субсидии, в котором предусматриваются:</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а)</w:t>
      </w:r>
      <w:r w:rsidRPr="00931E90">
        <w:rPr>
          <w:rFonts w:ascii="Arial" w:hAnsi="Arial" w:cs="Arial"/>
          <w:sz w:val="24"/>
          <w:szCs w:val="24"/>
        </w:rPr>
        <w:tab/>
      </w:r>
      <w:proofErr w:type="gramEnd"/>
      <w:r w:rsidRPr="00931E90">
        <w:rPr>
          <w:rFonts w:ascii="Arial" w:hAnsi="Arial" w:cs="Arial"/>
          <w:sz w:val="24"/>
          <w:szCs w:val="24"/>
        </w:rPr>
        <w:t>условия, порядок и сроки предоставления и расходования Субсидии;</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б)</w:t>
      </w:r>
      <w:r w:rsidRPr="00931E90">
        <w:rPr>
          <w:rFonts w:ascii="Arial" w:hAnsi="Arial" w:cs="Arial"/>
          <w:sz w:val="24"/>
          <w:szCs w:val="24"/>
        </w:rPr>
        <w:tab/>
      </w:r>
      <w:proofErr w:type="gramEnd"/>
      <w:r w:rsidRPr="00931E90">
        <w:rPr>
          <w:rFonts w:ascii="Arial" w:hAnsi="Arial" w:cs="Arial"/>
          <w:sz w:val="24"/>
          <w:szCs w:val="24"/>
        </w:rPr>
        <w:t>размер предоставляемой Субсидии;</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в)</w:t>
      </w:r>
      <w:r w:rsidRPr="00931E90">
        <w:rPr>
          <w:rFonts w:ascii="Arial" w:hAnsi="Arial" w:cs="Arial"/>
          <w:sz w:val="24"/>
          <w:szCs w:val="24"/>
        </w:rPr>
        <w:tab/>
      </w:r>
      <w:proofErr w:type="gramEnd"/>
      <w:r w:rsidRPr="00931E90">
        <w:rPr>
          <w:rFonts w:ascii="Arial" w:hAnsi="Arial" w:cs="Arial"/>
          <w:sz w:val="24"/>
          <w:szCs w:val="24"/>
        </w:rPr>
        <w:t>обязанность Администрации и органов муниципального финансового контроля проводить проверки соблюдения управляющей организацией условий, целей и порядка предоставления и расходования Субсидии, которые установлены настоящим Порядком, а также согласие управляющей организации на проведение таких проверок;</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г)</w:t>
      </w:r>
      <w:r w:rsidRPr="00931E90">
        <w:rPr>
          <w:rFonts w:ascii="Arial" w:hAnsi="Arial" w:cs="Arial"/>
          <w:sz w:val="24"/>
          <w:szCs w:val="24"/>
        </w:rPr>
        <w:tab/>
      </w:r>
      <w:proofErr w:type="gramEnd"/>
      <w:r w:rsidRPr="00931E90">
        <w:rPr>
          <w:rFonts w:ascii="Arial" w:hAnsi="Arial" w:cs="Arial"/>
          <w:sz w:val="24"/>
          <w:szCs w:val="24"/>
        </w:rPr>
        <w:t>порядок, формы и сроки представления отчетности об использовании Субсидии;</w:t>
      </w:r>
    </w:p>
    <w:p w:rsidR="00931E90" w:rsidRPr="00931E90" w:rsidRDefault="00931E90" w:rsidP="00931E90">
      <w:pPr>
        <w:jc w:val="both"/>
        <w:rPr>
          <w:rFonts w:ascii="Arial" w:hAnsi="Arial" w:cs="Arial"/>
          <w:sz w:val="24"/>
          <w:szCs w:val="24"/>
        </w:rPr>
      </w:pPr>
      <w:proofErr w:type="gramStart"/>
      <w:r w:rsidRPr="00931E90">
        <w:rPr>
          <w:rFonts w:ascii="Arial" w:hAnsi="Arial" w:cs="Arial"/>
          <w:sz w:val="24"/>
          <w:szCs w:val="24"/>
        </w:rPr>
        <w:t>д)</w:t>
      </w:r>
      <w:r w:rsidRPr="00931E90">
        <w:rPr>
          <w:rFonts w:ascii="Arial" w:hAnsi="Arial" w:cs="Arial"/>
          <w:sz w:val="24"/>
          <w:szCs w:val="24"/>
        </w:rPr>
        <w:tab/>
      </w:r>
      <w:proofErr w:type="gramEnd"/>
      <w:r w:rsidRPr="00931E90">
        <w:rPr>
          <w:rFonts w:ascii="Arial" w:hAnsi="Arial" w:cs="Arial"/>
          <w:sz w:val="24"/>
          <w:szCs w:val="24"/>
        </w:rPr>
        <w:t>условия расторжения Соглашения о предоставлении Субсидии;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ж) иные определенные Администрацией положения, относящиеся к предмету Соглашения.</w:t>
      </w:r>
    </w:p>
    <w:p w:rsidR="00931E90" w:rsidRPr="00931E90" w:rsidRDefault="00931E90" w:rsidP="00931E90">
      <w:pPr>
        <w:jc w:val="both"/>
        <w:rPr>
          <w:rFonts w:ascii="Arial" w:hAnsi="Arial" w:cs="Arial"/>
          <w:sz w:val="24"/>
          <w:szCs w:val="24"/>
        </w:rPr>
      </w:pPr>
      <w:r w:rsidRPr="00931E90">
        <w:rPr>
          <w:rFonts w:ascii="Arial" w:hAnsi="Arial" w:cs="Arial"/>
          <w:sz w:val="24"/>
          <w:szCs w:val="24"/>
        </w:rPr>
        <w:lastRenderedPageBreak/>
        <w:t>17.</w:t>
      </w:r>
      <w:r w:rsidRPr="00931E90">
        <w:rPr>
          <w:rFonts w:ascii="Arial" w:hAnsi="Arial" w:cs="Arial"/>
          <w:sz w:val="24"/>
          <w:szCs w:val="24"/>
        </w:rPr>
        <w:tab/>
        <w:t>Расчет размера Субсидии производится в соответствии с Методикой расчета размера Субсидии на частичное возмещение затрат по ремонту подъездов многоквартирных домов (Приложение 7). .</w:t>
      </w:r>
    </w:p>
    <w:p w:rsidR="00931E90" w:rsidRPr="00931E90" w:rsidRDefault="00931E90" w:rsidP="00931E90">
      <w:pPr>
        <w:jc w:val="both"/>
        <w:rPr>
          <w:rFonts w:ascii="Arial" w:hAnsi="Arial" w:cs="Arial"/>
          <w:sz w:val="24"/>
          <w:szCs w:val="24"/>
        </w:rPr>
      </w:pPr>
      <w:r w:rsidRPr="00931E90">
        <w:rPr>
          <w:rFonts w:ascii="Arial" w:hAnsi="Arial" w:cs="Arial"/>
          <w:sz w:val="24"/>
          <w:szCs w:val="24"/>
        </w:rPr>
        <w:t>18.</w:t>
      </w:r>
      <w:r w:rsidRPr="00931E90">
        <w:rPr>
          <w:rFonts w:ascii="Arial" w:hAnsi="Arial" w:cs="Arial"/>
          <w:sz w:val="24"/>
          <w:szCs w:val="24"/>
        </w:rPr>
        <w:tab/>
        <w:t>Прием выполненных работ с учетом Стандартов выполнения работ по ремонту подъездов (Приложение 2) осуществляется комиссиями, в состав которых входят уполномоченные представители собственников многоквартирных домов. Фактически произведенные расходы, подтверждаются актами выполненных работ по формам КС-2, КС- 3, утвержденным постановлением Госкомстата, Российской Федерации от 11.11.1999 № 100, и не должны превышать утвержденной Правительством Московской области предельной стоимости ремонта типового подъезда.</w:t>
      </w:r>
    </w:p>
    <w:p w:rsidR="00931E90" w:rsidRPr="00931E90" w:rsidRDefault="00931E90" w:rsidP="00931E90">
      <w:pPr>
        <w:jc w:val="both"/>
        <w:rPr>
          <w:rFonts w:ascii="Arial" w:hAnsi="Arial" w:cs="Arial"/>
          <w:sz w:val="24"/>
          <w:szCs w:val="24"/>
        </w:rPr>
      </w:pPr>
      <w:r w:rsidRPr="00931E90">
        <w:rPr>
          <w:rFonts w:ascii="Arial" w:hAnsi="Arial" w:cs="Arial"/>
          <w:sz w:val="24"/>
          <w:szCs w:val="24"/>
        </w:rPr>
        <w:t>19.</w:t>
      </w:r>
      <w:r w:rsidRPr="00931E90">
        <w:rPr>
          <w:rFonts w:ascii="Arial" w:hAnsi="Arial" w:cs="Arial"/>
          <w:sz w:val="24"/>
          <w:szCs w:val="24"/>
        </w:rPr>
        <w:tab/>
        <w:t xml:space="preserve">Получатель Субсидии предоставляет в Управление жилищно-коммунального хозяйства и благоустройства Администрации Отчет об использовании Субсидии на частичное возмещение </w:t>
      </w:r>
      <w:r w:rsidR="004F28ED" w:rsidRPr="00931E90">
        <w:rPr>
          <w:rFonts w:ascii="Arial" w:hAnsi="Arial" w:cs="Arial"/>
          <w:sz w:val="24"/>
          <w:szCs w:val="24"/>
        </w:rPr>
        <w:t>затрат,</w:t>
      </w:r>
      <w:r w:rsidRPr="00931E90">
        <w:rPr>
          <w:rFonts w:ascii="Arial" w:hAnsi="Arial" w:cs="Arial"/>
          <w:sz w:val="24"/>
          <w:szCs w:val="24"/>
        </w:rPr>
        <w:t xml:space="preserve"> но ремонту подъездов многоквартирных домов (далее - Отчет) (Приложение 8).</w:t>
      </w:r>
    </w:p>
    <w:p w:rsidR="00931E90" w:rsidRPr="00931E90" w:rsidRDefault="00931E90" w:rsidP="00931E90">
      <w:pPr>
        <w:jc w:val="both"/>
        <w:rPr>
          <w:rFonts w:ascii="Arial" w:hAnsi="Arial" w:cs="Arial"/>
          <w:sz w:val="24"/>
          <w:szCs w:val="24"/>
        </w:rPr>
      </w:pPr>
      <w:r w:rsidRPr="00931E90">
        <w:rPr>
          <w:rFonts w:ascii="Arial" w:hAnsi="Arial" w:cs="Arial"/>
          <w:sz w:val="24"/>
          <w:szCs w:val="24"/>
        </w:rPr>
        <w:t xml:space="preserve">Отчет предоставляется ежемесячно не позднее 7 числа </w:t>
      </w:r>
      <w:r w:rsidR="004F28ED" w:rsidRPr="00931E90">
        <w:rPr>
          <w:rFonts w:ascii="Arial" w:hAnsi="Arial" w:cs="Arial"/>
          <w:sz w:val="24"/>
          <w:szCs w:val="24"/>
        </w:rPr>
        <w:t>месяца,</w:t>
      </w:r>
      <w:r w:rsidRPr="00931E90">
        <w:rPr>
          <w:rFonts w:ascii="Arial" w:hAnsi="Arial" w:cs="Arial"/>
          <w:sz w:val="24"/>
          <w:szCs w:val="24"/>
        </w:rPr>
        <w:t xml:space="preserve"> следующего за отчетным месяцем, по состоянию на 1 января не позднее 15 января года, следующего за отчетным годом.</w:t>
      </w:r>
    </w:p>
    <w:p w:rsidR="00931E90" w:rsidRPr="00931E90" w:rsidRDefault="00931E90" w:rsidP="00931E90">
      <w:pPr>
        <w:jc w:val="both"/>
        <w:rPr>
          <w:rFonts w:ascii="Arial" w:hAnsi="Arial" w:cs="Arial"/>
          <w:sz w:val="24"/>
          <w:szCs w:val="24"/>
        </w:rPr>
      </w:pPr>
      <w:r w:rsidRPr="00931E90">
        <w:rPr>
          <w:rFonts w:ascii="Arial" w:hAnsi="Arial" w:cs="Arial"/>
          <w:sz w:val="24"/>
          <w:szCs w:val="24"/>
        </w:rPr>
        <w:t>20.</w:t>
      </w:r>
      <w:r w:rsidRPr="00931E90">
        <w:rPr>
          <w:rFonts w:ascii="Arial" w:hAnsi="Arial" w:cs="Arial"/>
          <w:sz w:val="24"/>
          <w:szCs w:val="24"/>
        </w:rPr>
        <w:tab/>
        <w:t>Перечисление Субсидии осуществляется в установленном порядке на расчетные счета получателей Субсидии, открытые в российских кредитных организациях, в части средств бюджета городского округа Лобня - в срок не позднее семи рабочих дней после подписания Администрацией Соглашения, а в части средств бюджета Московской области- по мере поступления средств из бюджета Московской области в бюджет городского округа Лобня.</w:t>
      </w:r>
    </w:p>
    <w:p w:rsidR="00931E90" w:rsidRPr="00931E90" w:rsidRDefault="00931E90" w:rsidP="00931E90">
      <w:pPr>
        <w:jc w:val="both"/>
        <w:rPr>
          <w:rFonts w:ascii="Arial" w:hAnsi="Arial" w:cs="Arial"/>
          <w:sz w:val="24"/>
          <w:szCs w:val="24"/>
        </w:rPr>
      </w:pPr>
      <w:r w:rsidRPr="00931E90">
        <w:rPr>
          <w:rFonts w:ascii="Arial" w:hAnsi="Arial" w:cs="Arial"/>
          <w:sz w:val="24"/>
          <w:szCs w:val="24"/>
        </w:rPr>
        <w:t>21.</w:t>
      </w:r>
      <w:r w:rsidRPr="00931E90">
        <w:rPr>
          <w:rFonts w:ascii="Arial" w:hAnsi="Arial" w:cs="Arial"/>
          <w:sz w:val="24"/>
          <w:szCs w:val="24"/>
        </w:rPr>
        <w:tab/>
        <w:t>Администрация города Лобня и органы муниципального финансового контроля проводят обязательную проверку соблюдения условий, целей и порядка предоставления и расходования Субсидии.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22.</w:t>
      </w:r>
      <w:r w:rsidRPr="00931E90">
        <w:rPr>
          <w:rFonts w:ascii="Arial" w:hAnsi="Arial" w:cs="Arial"/>
          <w:sz w:val="24"/>
          <w:szCs w:val="24"/>
        </w:rPr>
        <w:tab/>
        <w:t>Контроль за целевым использованием Субсидии, а также за соблюдением условий их предоставления и качеством выполненных работ, в рамках соглашений, осуществляет Администрация.</w:t>
      </w:r>
    </w:p>
    <w:p w:rsidR="00931E90" w:rsidRPr="00931E90" w:rsidRDefault="00931E90" w:rsidP="00931E90">
      <w:pPr>
        <w:jc w:val="both"/>
        <w:rPr>
          <w:rFonts w:ascii="Arial" w:hAnsi="Arial" w:cs="Arial"/>
          <w:sz w:val="24"/>
          <w:szCs w:val="24"/>
        </w:rPr>
      </w:pPr>
      <w:r w:rsidRPr="00931E90">
        <w:rPr>
          <w:rFonts w:ascii="Arial" w:hAnsi="Arial" w:cs="Arial"/>
          <w:sz w:val="24"/>
          <w:szCs w:val="24"/>
        </w:rPr>
        <w:t>23.</w:t>
      </w:r>
      <w:r w:rsidRPr="00931E90">
        <w:rPr>
          <w:rFonts w:ascii="Arial" w:hAnsi="Arial" w:cs="Arial"/>
          <w:sz w:val="24"/>
          <w:szCs w:val="24"/>
        </w:rPr>
        <w:tab/>
      </w:r>
      <w:proofErr w:type="gramStart"/>
      <w:r w:rsidRPr="00931E90">
        <w:rPr>
          <w:rFonts w:ascii="Arial" w:hAnsi="Arial" w:cs="Arial"/>
          <w:sz w:val="24"/>
          <w:szCs w:val="24"/>
        </w:rPr>
        <w:t>В</w:t>
      </w:r>
      <w:proofErr w:type="gramEnd"/>
      <w:r w:rsidRPr="00931E90">
        <w:rPr>
          <w:rFonts w:ascii="Arial" w:hAnsi="Arial" w:cs="Arial"/>
          <w:sz w:val="24"/>
          <w:szCs w:val="24"/>
        </w:rPr>
        <w:t xml:space="preserve"> случае установления фактов нарушений целей и условий предоставления Субсидии Субсидия подлежит возврату в бюджет городского округа Лобня в порядке, установленном законодательством Российской Федерации.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24.</w:t>
      </w:r>
      <w:r w:rsidRPr="00931E90">
        <w:rPr>
          <w:rFonts w:ascii="Arial" w:hAnsi="Arial" w:cs="Arial"/>
          <w:sz w:val="24"/>
          <w:szCs w:val="24"/>
        </w:rPr>
        <w:tab/>
        <w:t>Предоставление Субсидии приостанавливается в случае:</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непредставления получателем Субсидии документов, установленных соглашением;</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выявления факта недостоверности сведений, содержащихся в представленных для получения Субсидии документах, установленных соглашением;</w:t>
      </w:r>
    </w:p>
    <w:p w:rsidR="00931E90" w:rsidRPr="00931E90" w:rsidRDefault="00931E90" w:rsidP="00931E90">
      <w:pPr>
        <w:jc w:val="both"/>
        <w:rPr>
          <w:rFonts w:ascii="Arial" w:hAnsi="Arial" w:cs="Arial"/>
          <w:sz w:val="24"/>
          <w:szCs w:val="24"/>
        </w:rPr>
      </w:pPr>
      <w:r w:rsidRPr="00931E90">
        <w:rPr>
          <w:rFonts w:ascii="Arial" w:hAnsi="Arial" w:cs="Arial"/>
          <w:sz w:val="24"/>
          <w:szCs w:val="24"/>
        </w:rPr>
        <w:t>-</w:t>
      </w:r>
      <w:r w:rsidRPr="00931E90">
        <w:rPr>
          <w:rFonts w:ascii="Arial" w:hAnsi="Arial" w:cs="Arial"/>
          <w:sz w:val="24"/>
          <w:szCs w:val="24"/>
        </w:rPr>
        <w:tab/>
        <w:t>выявления факта нецелевого использования предоставленной Субсидии;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-объявления о несостоятельности (банкротстве), ликвидации или реорганизации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получателя Субсидии.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25.</w:t>
      </w:r>
      <w:r w:rsidRPr="00931E90">
        <w:rPr>
          <w:rFonts w:ascii="Arial" w:hAnsi="Arial" w:cs="Arial"/>
          <w:sz w:val="24"/>
          <w:szCs w:val="24"/>
        </w:rPr>
        <w:tab/>
        <w:t xml:space="preserve">При наличии оснований, установленных пунктом 24 настоящего Порядка, Администрация приостанавливает предоставление Субсидии и в течение 5 календарных дней направляет получателю Субсидии Акт о нарушении условий предоставления и </w:t>
      </w:r>
      <w:r w:rsidRPr="00931E90">
        <w:rPr>
          <w:rFonts w:ascii="Arial" w:hAnsi="Arial" w:cs="Arial"/>
          <w:sz w:val="24"/>
          <w:szCs w:val="24"/>
        </w:rPr>
        <w:lastRenderedPageBreak/>
        <w:t>расходования Субсидии (далее - Акт), в котором указываются выявленные нарушения и сроки их устранения.</w:t>
      </w:r>
    </w:p>
    <w:p w:rsidR="00931E90" w:rsidRPr="00931E90" w:rsidRDefault="00931E90" w:rsidP="00931E90">
      <w:pPr>
        <w:jc w:val="both"/>
        <w:rPr>
          <w:rFonts w:ascii="Arial" w:hAnsi="Arial" w:cs="Arial"/>
          <w:sz w:val="24"/>
          <w:szCs w:val="24"/>
        </w:rPr>
      </w:pPr>
      <w:r w:rsidRPr="00931E90">
        <w:rPr>
          <w:rFonts w:ascii="Arial" w:hAnsi="Arial" w:cs="Arial"/>
          <w:sz w:val="24"/>
          <w:szCs w:val="24"/>
        </w:rPr>
        <w:t>26.</w:t>
      </w:r>
      <w:r w:rsidRPr="00931E90">
        <w:rPr>
          <w:rFonts w:ascii="Arial" w:hAnsi="Arial" w:cs="Arial"/>
          <w:sz w:val="24"/>
          <w:szCs w:val="24"/>
        </w:rPr>
        <w:tab/>
      </w:r>
      <w:proofErr w:type="gramStart"/>
      <w:r w:rsidRPr="00931E90">
        <w:rPr>
          <w:rFonts w:ascii="Arial" w:hAnsi="Arial" w:cs="Arial"/>
          <w:sz w:val="24"/>
          <w:szCs w:val="24"/>
        </w:rPr>
        <w:t>В</w:t>
      </w:r>
      <w:proofErr w:type="gramEnd"/>
      <w:r w:rsidRPr="00931E90">
        <w:rPr>
          <w:rFonts w:ascii="Arial" w:hAnsi="Arial" w:cs="Arial"/>
          <w:sz w:val="24"/>
          <w:szCs w:val="24"/>
        </w:rPr>
        <w:t xml:space="preserve"> случае не устранения нарушений в сроки, указанные в Акте, Администрация принимает решение о возврате в бюджет городского округа Лобня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931E90" w:rsidRPr="00931E90" w:rsidRDefault="00931E90" w:rsidP="00931E90">
      <w:pPr>
        <w:jc w:val="both"/>
        <w:rPr>
          <w:rFonts w:ascii="Arial" w:hAnsi="Arial" w:cs="Arial"/>
          <w:sz w:val="24"/>
          <w:szCs w:val="24"/>
        </w:rPr>
      </w:pPr>
      <w:r w:rsidRPr="00931E90">
        <w:rPr>
          <w:rFonts w:ascii="Arial" w:hAnsi="Arial" w:cs="Arial"/>
          <w:sz w:val="24"/>
          <w:szCs w:val="24"/>
        </w:rPr>
        <w:t>27.</w:t>
      </w:r>
      <w:r w:rsidRPr="00931E90">
        <w:rPr>
          <w:rFonts w:ascii="Arial" w:hAnsi="Arial" w:cs="Arial"/>
          <w:sz w:val="24"/>
          <w:szCs w:val="24"/>
        </w:rPr>
        <w:tab/>
      </w:r>
      <w:proofErr w:type="gramStart"/>
      <w:r w:rsidRPr="00931E90">
        <w:rPr>
          <w:rFonts w:ascii="Arial" w:hAnsi="Arial" w:cs="Arial"/>
          <w:sz w:val="24"/>
          <w:szCs w:val="24"/>
        </w:rPr>
        <w:t>В</w:t>
      </w:r>
      <w:proofErr w:type="gramEnd"/>
      <w:r w:rsidRPr="00931E90">
        <w:rPr>
          <w:rFonts w:ascii="Arial" w:hAnsi="Arial" w:cs="Arial"/>
          <w:sz w:val="24"/>
          <w:szCs w:val="24"/>
        </w:rPr>
        <w:t xml:space="preserve"> течение 5 календарных дней с даты подписания, Требование направляется получателю Субсидии.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28.</w:t>
      </w:r>
      <w:r w:rsidRPr="00931E90">
        <w:rPr>
          <w:rFonts w:ascii="Arial" w:hAnsi="Arial" w:cs="Arial"/>
          <w:sz w:val="24"/>
          <w:szCs w:val="24"/>
        </w:rPr>
        <w:tab/>
      </w:r>
      <w:proofErr w:type="gramStart"/>
      <w:r w:rsidRPr="00931E90">
        <w:rPr>
          <w:rFonts w:ascii="Arial" w:hAnsi="Arial" w:cs="Arial"/>
          <w:sz w:val="24"/>
          <w:szCs w:val="24"/>
        </w:rPr>
        <w:t>В</w:t>
      </w:r>
      <w:proofErr w:type="gramEnd"/>
      <w:r w:rsidRPr="00931E90">
        <w:rPr>
          <w:rFonts w:ascii="Arial" w:hAnsi="Arial" w:cs="Arial"/>
          <w:sz w:val="24"/>
          <w:szCs w:val="24"/>
        </w:rPr>
        <w:t xml:space="preserve"> случае неисполнения получателем Субсидии требования о возврате Субсидии (части Субсидии) в соответствии с пунктом 21 настоящего Порядка Администрация производит ее взыскание в порядке, установленном законодательством Российской Федерации.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29.</w:t>
      </w:r>
      <w:r w:rsidRPr="00931E90">
        <w:rPr>
          <w:rFonts w:ascii="Arial" w:hAnsi="Arial" w:cs="Arial"/>
          <w:sz w:val="24"/>
          <w:szCs w:val="24"/>
        </w:rPr>
        <w:tab/>
      </w:r>
      <w:proofErr w:type="gramStart"/>
      <w:r w:rsidRPr="00931E90">
        <w:rPr>
          <w:rFonts w:ascii="Arial" w:hAnsi="Arial" w:cs="Arial"/>
          <w:sz w:val="24"/>
          <w:szCs w:val="24"/>
        </w:rPr>
        <w:t>В</w:t>
      </w:r>
      <w:proofErr w:type="gramEnd"/>
      <w:r w:rsidRPr="00931E90">
        <w:rPr>
          <w:rFonts w:ascii="Arial" w:hAnsi="Arial" w:cs="Arial"/>
          <w:sz w:val="24"/>
          <w:szCs w:val="24"/>
        </w:rPr>
        <w:t xml:space="preserve"> случае устранения нарушений, указанных в акте, в установленные сроки Администрация в течение 5 календарных дней возобновляет предоставление Субсидии.</w:t>
      </w:r>
    </w:p>
    <w:p w:rsidR="00931E90" w:rsidRPr="00931E90" w:rsidRDefault="00931E90" w:rsidP="00931E90">
      <w:pPr>
        <w:jc w:val="both"/>
        <w:rPr>
          <w:rFonts w:ascii="Arial" w:hAnsi="Arial" w:cs="Arial"/>
          <w:sz w:val="24"/>
          <w:szCs w:val="24"/>
        </w:rPr>
      </w:pPr>
      <w:r w:rsidRPr="00931E90">
        <w:rPr>
          <w:rFonts w:ascii="Arial" w:hAnsi="Arial" w:cs="Arial"/>
          <w:sz w:val="24"/>
          <w:szCs w:val="24"/>
        </w:rPr>
        <w:t>30.</w:t>
      </w:r>
      <w:r w:rsidRPr="00931E90">
        <w:rPr>
          <w:rFonts w:ascii="Arial" w:hAnsi="Arial" w:cs="Arial"/>
          <w:sz w:val="24"/>
          <w:szCs w:val="24"/>
        </w:rPr>
        <w:tab/>
        <w:t xml:space="preserve">Не использованные в текущем финансовом году остатки средств Субсидии подлежат возврату в бюджет городского округа Лобня в течение первых десяти рабочих дней очередного финансового года. </w:t>
      </w: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ED7D6C" w:rsidRDefault="00ED7D6C" w:rsidP="00931E90">
      <w:pPr>
        <w:jc w:val="both"/>
        <w:rPr>
          <w:rFonts w:ascii="Arial" w:hAnsi="Arial" w:cs="Arial"/>
          <w:sz w:val="24"/>
          <w:szCs w:val="24"/>
        </w:rPr>
      </w:pPr>
    </w:p>
    <w:p w:rsidR="00CF6DCE" w:rsidRDefault="00CF6DCE" w:rsidP="00D003FC">
      <w:pPr>
        <w:pStyle w:val="a3"/>
        <w:jc w:val="right"/>
        <w:rPr>
          <w:rFonts w:ascii="Arial" w:hAnsi="Arial" w:cs="Arial"/>
          <w:sz w:val="24"/>
          <w:szCs w:val="24"/>
        </w:rPr>
      </w:pPr>
    </w:p>
    <w:p w:rsidR="00CF6DCE" w:rsidRDefault="00CF6DCE" w:rsidP="00D003FC">
      <w:pPr>
        <w:pStyle w:val="a3"/>
        <w:jc w:val="right"/>
        <w:rPr>
          <w:rFonts w:ascii="Arial" w:hAnsi="Arial" w:cs="Arial"/>
          <w:sz w:val="24"/>
          <w:szCs w:val="24"/>
        </w:rPr>
      </w:pPr>
    </w:p>
    <w:p w:rsidR="00CF6DCE" w:rsidRDefault="00CF6DCE" w:rsidP="00D003FC">
      <w:pPr>
        <w:pStyle w:val="a3"/>
        <w:jc w:val="right"/>
        <w:rPr>
          <w:rFonts w:ascii="Arial" w:hAnsi="Arial" w:cs="Arial"/>
          <w:sz w:val="24"/>
          <w:szCs w:val="24"/>
        </w:rPr>
      </w:pPr>
    </w:p>
    <w:p w:rsidR="00CF6DCE" w:rsidRDefault="00CF6DCE" w:rsidP="00D003FC">
      <w:pPr>
        <w:pStyle w:val="a3"/>
        <w:jc w:val="right"/>
        <w:rPr>
          <w:rFonts w:ascii="Arial" w:hAnsi="Arial" w:cs="Arial"/>
          <w:sz w:val="24"/>
          <w:szCs w:val="24"/>
        </w:rPr>
      </w:pPr>
    </w:p>
    <w:p w:rsidR="00CF6DCE" w:rsidRDefault="00CF6DCE" w:rsidP="00D003FC">
      <w:pPr>
        <w:pStyle w:val="a3"/>
        <w:jc w:val="right"/>
        <w:rPr>
          <w:rFonts w:ascii="Arial" w:hAnsi="Arial" w:cs="Arial"/>
          <w:sz w:val="24"/>
          <w:szCs w:val="24"/>
        </w:rPr>
      </w:pPr>
    </w:p>
    <w:p w:rsidR="00CF6DCE" w:rsidRDefault="00CF6DCE" w:rsidP="00D003FC">
      <w:pPr>
        <w:pStyle w:val="a3"/>
        <w:jc w:val="right"/>
        <w:rPr>
          <w:rFonts w:ascii="Arial" w:hAnsi="Arial" w:cs="Arial"/>
          <w:sz w:val="24"/>
          <w:szCs w:val="24"/>
        </w:rPr>
      </w:pPr>
    </w:p>
    <w:p w:rsidR="00CF6DCE" w:rsidRDefault="00CF6DCE" w:rsidP="00D003FC">
      <w:pPr>
        <w:pStyle w:val="a3"/>
        <w:jc w:val="right"/>
        <w:rPr>
          <w:rFonts w:ascii="Arial" w:hAnsi="Arial" w:cs="Arial"/>
          <w:sz w:val="24"/>
          <w:szCs w:val="24"/>
        </w:rPr>
      </w:pPr>
    </w:p>
    <w:p w:rsidR="00931E90" w:rsidRPr="00D003FC" w:rsidRDefault="00931E90" w:rsidP="00D003FC">
      <w:pPr>
        <w:pStyle w:val="a3"/>
        <w:jc w:val="right"/>
        <w:rPr>
          <w:rFonts w:ascii="Arial" w:hAnsi="Arial" w:cs="Arial"/>
          <w:sz w:val="24"/>
          <w:szCs w:val="24"/>
        </w:rPr>
      </w:pPr>
      <w:r w:rsidRPr="00D003FC">
        <w:rPr>
          <w:rFonts w:ascii="Arial" w:hAnsi="Arial" w:cs="Arial"/>
          <w:sz w:val="24"/>
          <w:szCs w:val="24"/>
        </w:rPr>
        <w:lastRenderedPageBreak/>
        <w:t>Приложение № 1</w:t>
      </w:r>
    </w:p>
    <w:p w:rsidR="00B40C11" w:rsidRPr="00D003FC" w:rsidRDefault="00B40C11" w:rsidP="00D003FC">
      <w:pPr>
        <w:pStyle w:val="a3"/>
        <w:jc w:val="right"/>
        <w:rPr>
          <w:rFonts w:ascii="Arial" w:hAnsi="Arial" w:cs="Arial"/>
          <w:sz w:val="24"/>
          <w:szCs w:val="24"/>
        </w:rPr>
      </w:pPr>
      <w:r w:rsidRPr="00D003FC">
        <w:rPr>
          <w:rFonts w:ascii="Arial" w:hAnsi="Arial" w:cs="Arial"/>
          <w:sz w:val="24"/>
          <w:szCs w:val="24"/>
        </w:rPr>
        <w:t xml:space="preserve">к </w:t>
      </w:r>
      <w:r w:rsidR="00931E90" w:rsidRPr="00D003FC">
        <w:rPr>
          <w:rFonts w:ascii="Arial" w:hAnsi="Arial" w:cs="Arial"/>
          <w:sz w:val="24"/>
          <w:szCs w:val="24"/>
        </w:rPr>
        <w:t>Порядку предоставления субсидии</w:t>
      </w:r>
    </w:p>
    <w:p w:rsidR="00B40C11" w:rsidRPr="00D003FC" w:rsidRDefault="00931E90" w:rsidP="00D003FC">
      <w:pPr>
        <w:pStyle w:val="a3"/>
        <w:jc w:val="right"/>
        <w:rPr>
          <w:rFonts w:ascii="Arial" w:hAnsi="Arial" w:cs="Arial"/>
          <w:sz w:val="24"/>
          <w:szCs w:val="24"/>
        </w:rPr>
      </w:pPr>
      <w:r w:rsidRPr="00D003FC">
        <w:rPr>
          <w:rFonts w:ascii="Arial" w:hAnsi="Arial" w:cs="Arial"/>
          <w:sz w:val="24"/>
          <w:szCs w:val="24"/>
        </w:rPr>
        <w:t xml:space="preserve"> </w:t>
      </w:r>
      <w:r w:rsidR="00B40C11" w:rsidRPr="00D003FC">
        <w:rPr>
          <w:rFonts w:ascii="Arial" w:hAnsi="Arial" w:cs="Arial"/>
          <w:sz w:val="24"/>
          <w:szCs w:val="24"/>
        </w:rPr>
        <w:t>управляющим</w:t>
      </w:r>
      <w:r w:rsidRPr="00D003FC">
        <w:rPr>
          <w:rFonts w:ascii="Arial" w:hAnsi="Arial" w:cs="Arial"/>
          <w:sz w:val="24"/>
          <w:szCs w:val="24"/>
        </w:rPr>
        <w:t xml:space="preserve"> организациям из бюджета</w:t>
      </w:r>
    </w:p>
    <w:p w:rsidR="00B40C11" w:rsidRPr="00D003FC" w:rsidRDefault="00931E90" w:rsidP="00D003FC">
      <w:pPr>
        <w:pStyle w:val="a3"/>
        <w:jc w:val="right"/>
        <w:rPr>
          <w:rFonts w:ascii="Arial" w:hAnsi="Arial" w:cs="Arial"/>
          <w:sz w:val="24"/>
          <w:szCs w:val="24"/>
        </w:rPr>
      </w:pPr>
      <w:r w:rsidRPr="00D003FC">
        <w:rPr>
          <w:rFonts w:ascii="Arial" w:hAnsi="Arial" w:cs="Arial"/>
          <w:sz w:val="24"/>
          <w:szCs w:val="24"/>
        </w:rPr>
        <w:t>Московской области и бюджета</w:t>
      </w:r>
    </w:p>
    <w:p w:rsidR="00D003FC" w:rsidRPr="00D003FC" w:rsidRDefault="00931E90" w:rsidP="00D003FC">
      <w:pPr>
        <w:pStyle w:val="a3"/>
        <w:jc w:val="right"/>
        <w:rPr>
          <w:rFonts w:ascii="Arial" w:hAnsi="Arial" w:cs="Arial"/>
          <w:sz w:val="24"/>
          <w:szCs w:val="24"/>
        </w:rPr>
      </w:pPr>
      <w:r w:rsidRPr="00D003FC">
        <w:rPr>
          <w:rFonts w:ascii="Arial" w:hAnsi="Arial" w:cs="Arial"/>
          <w:sz w:val="24"/>
          <w:szCs w:val="24"/>
        </w:rPr>
        <w:t xml:space="preserve"> </w:t>
      </w:r>
      <w:r w:rsidR="00B40C11" w:rsidRPr="00D003FC">
        <w:rPr>
          <w:rFonts w:ascii="Arial" w:hAnsi="Arial" w:cs="Arial"/>
          <w:sz w:val="24"/>
          <w:szCs w:val="24"/>
        </w:rPr>
        <w:t>городского округа Лобня</w:t>
      </w:r>
    </w:p>
    <w:p w:rsidR="00D003FC" w:rsidRPr="00D003FC" w:rsidRDefault="00B40C11" w:rsidP="00D003FC">
      <w:pPr>
        <w:pStyle w:val="a3"/>
        <w:jc w:val="right"/>
        <w:rPr>
          <w:rFonts w:ascii="Arial" w:hAnsi="Arial" w:cs="Arial"/>
          <w:sz w:val="24"/>
          <w:szCs w:val="24"/>
        </w:rPr>
      </w:pPr>
      <w:r w:rsidRPr="00D003FC">
        <w:rPr>
          <w:rFonts w:ascii="Arial" w:hAnsi="Arial" w:cs="Arial"/>
          <w:sz w:val="24"/>
          <w:szCs w:val="24"/>
        </w:rPr>
        <w:t xml:space="preserve"> </w:t>
      </w:r>
      <w:r w:rsidR="00931E90" w:rsidRPr="00D003FC">
        <w:rPr>
          <w:rFonts w:ascii="Arial" w:hAnsi="Arial" w:cs="Arial"/>
          <w:sz w:val="24"/>
          <w:szCs w:val="24"/>
        </w:rPr>
        <w:t>на</w:t>
      </w:r>
      <w:r w:rsidR="00D003FC" w:rsidRPr="00D003FC">
        <w:rPr>
          <w:rFonts w:ascii="Arial" w:hAnsi="Arial" w:cs="Arial"/>
          <w:sz w:val="24"/>
          <w:szCs w:val="24"/>
        </w:rPr>
        <w:t xml:space="preserve"> частичное </w:t>
      </w:r>
      <w:r w:rsidR="00931E90" w:rsidRPr="00D003FC">
        <w:rPr>
          <w:rFonts w:ascii="Arial" w:hAnsi="Arial" w:cs="Arial"/>
          <w:sz w:val="24"/>
          <w:szCs w:val="24"/>
        </w:rPr>
        <w:t xml:space="preserve">возмещение затрат по </w:t>
      </w:r>
    </w:p>
    <w:p w:rsidR="00931E90" w:rsidRPr="00D003FC" w:rsidRDefault="00931E90" w:rsidP="00D003FC">
      <w:pPr>
        <w:pStyle w:val="a3"/>
        <w:jc w:val="right"/>
        <w:rPr>
          <w:rFonts w:ascii="Arial" w:hAnsi="Arial" w:cs="Arial"/>
          <w:sz w:val="24"/>
          <w:szCs w:val="24"/>
        </w:rPr>
      </w:pPr>
      <w:r w:rsidRPr="00D003FC">
        <w:rPr>
          <w:rFonts w:ascii="Arial" w:hAnsi="Arial" w:cs="Arial"/>
          <w:sz w:val="24"/>
          <w:szCs w:val="24"/>
        </w:rPr>
        <w:t>ремонту 1 подъездов многоквартирных домов</w:t>
      </w:r>
    </w:p>
    <w:p w:rsidR="00931E90" w:rsidRDefault="00931E90" w:rsidP="00D003FC">
      <w:pPr>
        <w:pStyle w:val="a3"/>
        <w:jc w:val="right"/>
        <w:rPr>
          <w:rFonts w:ascii="Arial" w:hAnsi="Arial" w:cs="Arial"/>
          <w:sz w:val="24"/>
          <w:szCs w:val="24"/>
        </w:rPr>
      </w:pPr>
      <w:r w:rsidRPr="00D003FC">
        <w:rPr>
          <w:rFonts w:ascii="Arial" w:hAnsi="Arial" w:cs="Arial"/>
          <w:sz w:val="24"/>
          <w:szCs w:val="24"/>
        </w:rPr>
        <w:t>от</w:t>
      </w:r>
      <w:r w:rsidR="00D003FC" w:rsidRPr="00D003FC">
        <w:rPr>
          <w:rFonts w:ascii="Arial" w:hAnsi="Arial" w:cs="Arial"/>
          <w:sz w:val="24"/>
          <w:szCs w:val="24"/>
        </w:rPr>
        <w:t xml:space="preserve"> 31.05.2018 № 753</w:t>
      </w:r>
    </w:p>
    <w:p w:rsidR="00D003FC" w:rsidRPr="00D003FC" w:rsidRDefault="00D003FC" w:rsidP="00D70F8B">
      <w:pPr>
        <w:pStyle w:val="a3"/>
        <w:rPr>
          <w:rFonts w:ascii="Arial" w:hAnsi="Arial" w:cs="Arial"/>
          <w:sz w:val="24"/>
          <w:szCs w:val="24"/>
        </w:rPr>
      </w:pPr>
    </w:p>
    <w:p w:rsidR="00CF6DCE" w:rsidRPr="00CF6DCE" w:rsidRDefault="00CF6DCE" w:rsidP="00CF6DCE">
      <w:pPr>
        <w:jc w:val="center"/>
        <w:rPr>
          <w:rFonts w:ascii="Arial" w:hAnsi="Arial" w:cs="Arial"/>
          <w:b/>
          <w:bCs/>
          <w:sz w:val="24"/>
          <w:szCs w:val="24"/>
          <w:lang w:bidi="ru-RU"/>
        </w:rPr>
      </w:pPr>
      <w:bookmarkStart w:id="0" w:name="bookmark0"/>
      <w:r w:rsidRPr="00CF6DCE">
        <w:rPr>
          <w:rFonts w:ascii="Arial" w:hAnsi="Arial" w:cs="Arial"/>
          <w:b/>
          <w:bCs/>
          <w:sz w:val="24"/>
          <w:szCs w:val="24"/>
          <w:lang w:bidi="ru-RU"/>
        </w:rPr>
        <w:t>Рекомендуемые виды работ по ремонту подъездов</w:t>
      </w:r>
      <w:bookmarkEnd w:id="0"/>
    </w:p>
    <w:tbl>
      <w:tblPr>
        <w:tblOverlap w:val="never"/>
        <w:tblW w:w="10134" w:type="dxa"/>
        <w:jc w:val="center"/>
        <w:tblLayout w:type="fixed"/>
        <w:tblCellMar>
          <w:left w:w="10" w:type="dxa"/>
          <w:right w:w="10" w:type="dxa"/>
        </w:tblCellMar>
        <w:tblLook w:val="04A0" w:firstRow="1" w:lastRow="0" w:firstColumn="1" w:lastColumn="0" w:noHBand="0" w:noVBand="1"/>
      </w:tblPr>
      <w:tblGrid>
        <w:gridCol w:w="698"/>
        <w:gridCol w:w="2274"/>
        <w:gridCol w:w="7162"/>
      </w:tblGrid>
      <w:tr w:rsidR="00CF6DCE" w:rsidRPr="00C2063B" w:rsidTr="00D70F8B">
        <w:trPr>
          <w:trHeight w:hRule="exact" w:val="785"/>
          <w:jc w:val="center"/>
        </w:trPr>
        <w:tc>
          <w:tcPr>
            <w:tcW w:w="698" w:type="dxa"/>
            <w:tcBorders>
              <w:top w:val="single" w:sz="4" w:space="0" w:color="auto"/>
              <w:lef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w:t>
            </w:r>
          </w:p>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п/п</w:t>
            </w:r>
          </w:p>
        </w:tc>
        <w:tc>
          <w:tcPr>
            <w:tcW w:w="2274" w:type="dxa"/>
            <w:tcBorders>
              <w:top w:val="single" w:sz="4" w:space="0" w:color="auto"/>
              <w:lef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Наименование</w:t>
            </w:r>
          </w:p>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показателей</w:t>
            </w:r>
          </w:p>
        </w:tc>
        <w:tc>
          <w:tcPr>
            <w:tcW w:w="7162" w:type="dxa"/>
            <w:tcBorders>
              <w:top w:val="single" w:sz="4" w:space="0" w:color="auto"/>
              <w:left w:val="single" w:sz="4" w:space="0" w:color="auto"/>
              <w:right w:val="single" w:sz="4" w:space="0" w:color="auto"/>
            </w:tcBorders>
            <w:shd w:val="clear" w:color="auto" w:fill="FFFFFF"/>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Виды выполняемых работ</w:t>
            </w:r>
          </w:p>
        </w:tc>
      </w:tr>
      <w:tr w:rsidR="00CF6DCE" w:rsidRPr="00C2063B" w:rsidTr="00D70F8B">
        <w:trPr>
          <w:trHeight w:hRule="exact" w:val="497"/>
          <w:jc w:val="center"/>
        </w:trPr>
        <w:tc>
          <w:tcPr>
            <w:tcW w:w="698" w:type="dxa"/>
            <w:vMerge w:val="restart"/>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1</w:t>
            </w:r>
          </w:p>
        </w:tc>
        <w:tc>
          <w:tcPr>
            <w:tcW w:w="2274" w:type="dxa"/>
            <w:vMerge w:val="restart"/>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Ремонт входных групп</w:t>
            </w: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козырька и окраска козырька (навеса)</w:t>
            </w:r>
          </w:p>
        </w:tc>
      </w:tr>
      <w:tr w:rsidR="00CF6DCE" w:rsidRPr="00C2063B" w:rsidTr="00D70F8B">
        <w:trPr>
          <w:trHeight w:hRule="exact" w:val="486"/>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Устройство козырька (при отсутствии)</w:t>
            </w:r>
          </w:p>
        </w:tc>
      </w:tr>
      <w:tr w:rsidR="00CF6DCE" w:rsidRPr="00C2063B" w:rsidTr="00D70F8B">
        <w:trPr>
          <w:trHeight w:hRule="exact" w:val="490"/>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штукатурки фасадов и откосов с последующей окраской</w:t>
            </w:r>
          </w:p>
        </w:tc>
      </w:tr>
      <w:tr w:rsidR="00CF6DCE" w:rsidRPr="00C2063B" w:rsidTr="00D70F8B">
        <w:trPr>
          <w:trHeight w:hRule="exact" w:val="482"/>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ступеней бетонных с устройством пандусов</w:t>
            </w:r>
          </w:p>
        </w:tc>
      </w:tr>
      <w:tr w:rsidR="00CF6DCE" w:rsidRPr="00C2063B" w:rsidTr="00D70F8B">
        <w:trPr>
          <w:trHeight w:hRule="exact" w:val="493"/>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Установка энергосберегающих светильников</w:t>
            </w:r>
          </w:p>
        </w:tc>
      </w:tr>
      <w:tr w:rsidR="00CF6DCE" w:rsidRPr="00C2063B" w:rsidTr="00D70F8B">
        <w:trPr>
          <w:trHeight w:hRule="exact" w:val="1066"/>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Замена входных дверей на металлические, оборудованные магнитными запирающими устройствами с кодовыми замками или домофонами и доводчиками</w:t>
            </w:r>
          </w:p>
        </w:tc>
      </w:tr>
      <w:tr w:rsidR="00CF6DCE" w:rsidRPr="00C2063B" w:rsidTr="00D70F8B">
        <w:trPr>
          <w:trHeight w:hRule="exact" w:val="490"/>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и окраска металлических дверей</w:t>
            </w:r>
          </w:p>
        </w:tc>
      </w:tr>
      <w:tr w:rsidR="00CF6DCE" w:rsidRPr="00C2063B" w:rsidTr="00D70F8B">
        <w:trPr>
          <w:trHeight w:hRule="exact" w:val="482"/>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Установка тамбурных дверей (деревянных, пластиковых)</w:t>
            </w:r>
          </w:p>
        </w:tc>
      </w:tr>
      <w:tr w:rsidR="00CF6DCE" w:rsidRPr="00C2063B" w:rsidTr="00D70F8B">
        <w:trPr>
          <w:trHeight w:hRule="exact" w:val="763"/>
          <w:jc w:val="center"/>
        </w:trPr>
        <w:tc>
          <w:tcPr>
            <w:tcW w:w="69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Установка камер видео наблюдения с возможностью подключения к системе "Безопасный регион"</w:t>
            </w:r>
          </w:p>
        </w:tc>
      </w:tr>
      <w:tr w:rsidR="00CF6DCE" w:rsidRPr="00C2063B" w:rsidTr="00D70F8B">
        <w:trPr>
          <w:trHeight w:hRule="exact" w:val="767"/>
          <w:jc w:val="center"/>
        </w:trPr>
        <w:tc>
          <w:tcPr>
            <w:tcW w:w="698" w:type="dxa"/>
            <w:vMerge w:val="restart"/>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2</w:t>
            </w:r>
          </w:p>
        </w:tc>
        <w:tc>
          <w:tcPr>
            <w:tcW w:w="2274" w:type="dxa"/>
            <w:vMerge w:val="restart"/>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Ремонт полов с восстановлением плиточного покрытия, ремонт стен и потолков, замена почтовых ящиков</w:t>
            </w: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Замена (устройство) покрытий полов 1-ого этажа из керамических плиток (100%)</w:t>
            </w:r>
          </w:p>
        </w:tc>
      </w:tr>
      <w:tr w:rsidR="00CF6DCE" w:rsidRPr="00C2063B" w:rsidTr="00D70F8B">
        <w:trPr>
          <w:trHeight w:hRule="exact" w:val="767"/>
          <w:jc w:val="center"/>
        </w:trPr>
        <w:tc>
          <w:tcPr>
            <w:tcW w:w="69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штукатурки стен и потолков (до 20%) с окраской водоэмульсионными составами</w:t>
            </w:r>
          </w:p>
        </w:tc>
      </w:tr>
      <w:tr w:rsidR="00CF6DCE" w:rsidRPr="00C2063B" w:rsidTr="00D70F8B">
        <w:trPr>
          <w:trHeight w:hRule="exact" w:val="767"/>
          <w:jc w:val="center"/>
        </w:trPr>
        <w:tc>
          <w:tcPr>
            <w:tcW w:w="69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Окраска деревянных элементов лестничных маршей (ограждения, поручни и т.п.)</w:t>
            </w:r>
          </w:p>
        </w:tc>
      </w:tr>
      <w:tr w:rsidR="00CF6DCE" w:rsidRPr="00C2063B" w:rsidTr="00D70F8B">
        <w:trPr>
          <w:trHeight w:hRule="exact" w:val="493"/>
          <w:jc w:val="center"/>
        </w:trPr>
        <w:tc>
          <w:tcPr>
            <w:tcW w:w="69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и окраска полов деревянных</w:t>
            </w:r>
          </w:p>
        </w:tc>
      </w:tr>
      <w:tr w:rsidR="00CF6DCE" w:rsidRPr="00C2063B" w:rsidTr="00D70F8B">
        <w:trPr>
          <w:trHeight w:hRule="exact" w:val="486"/>
          <w:jc w:val="center"/>
        </w:trPr>
        <w:tc>
          <w:tcPr>
            <w:tcW w:w="69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Окраска торцов лестничных маршей</w:t>
            </w:r>
          </w:p>
        </w:tc>
      </w:tr>
      <w:tr w:rsidR="00CF6DCE" w:rsidRPr="00C2063B" w:rsidTr="00D70F8B">
        <w:trPr>
          <w:trHeight w:hRule="exact" w:val="749"/>
          <w:jc w:val="center"/>
        </w:trPr>
        <w:tc>
          <w:tcPr>
            <w:tcW w:w="69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Окраска металлических деталей (ограждений, решеток, труб, отопительных приборов и т.п.)</w:t>
            </w:r>
          </w:p>
        </w:tc>
      </w:tr>
      <w:tr w:rsidR="00CF6DCE" w:rsidRPr="00C2063B" w:rsidTr="00D70F8B">
        <w:trPr>
          <w:trHeight w:hRule="exact" w:val="475"/>
          <w:jc w:val="center"/>
        </w:trPr>
        <w:tc>
          <w:tcPr>
            <w:tcW w:w="69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Восстановление металлических ограждений и лестничных перил</w:t>
            </w:r>
          </w:p>
        </w:tc>
      </w:tr>
      <w:tr w:rsidR="00CF6DCE" w:rsidRPr="00C2063B" w:rsidTr="00D70F8B">
        <w:trPr>
          <w:trHeight w:hRule="exact" w:val="756"/>
          <w:jc w:val="center"/>
        </w:trPr>
        <w:tc>
          <w:tcPr>
            <w:tcW w:w="69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с окраской (замена) дверей в местах общего пользования (балконные, коридорные и т.д.)</w:t>
            </w:r>
          </w:p>
        </w:tc>
      </w:tr>
      <w:tr w:rsidR="00CF6DCE" w:rsidRPr="00C2063B" w:rsidTr="00D70F8B">
        <w:trPr>
          <w:trHeight w:hRule="exact" w:val="540"/>
          <w:jc w:val="center"/>
        </w:trPr>
        <w:tc>
          <w:tcPr>
            <w:tcW w:w="698" w:type="dxa"/>
            <w:vMerge/>
            <w:tcBorders>
              <w:left w:val="single" w:sz="4" w:space="0" w:color="auto"/>
              <w:bottom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274" w:type="dxa"/>
            <w:vMerge/>
            <w:tcBorders>
              <w:left w:val="single" w:sz="4" w:space="0" w:color="auto"/>
              <w:bottom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162" w:type="dxa"/>
            <w:tcBorders>
              <w:top w:val="single" w:sz="4" w:space="0" w:color="auto"/>
              <w:left w:val="single" w:sz="4" w:space="0" w:color="auto"/>
              <w:bottom w:val="single" w:sz="4" w:space="0" w:color="auto"/>
              <w:righ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Замена почтовых ящиков</w:t>
            </w:r>
          </w:p>
        </w:tc>
      </w:tr>
    </w:tbl>
    <w:p w:rsidR="00CF6DCE" w:rsidRPr="00CF6DCE" w:rsidRDefault="00CF6DCE" w:rsidP="00CF6DCE">
      <w:pPr>
        <w:jc w:val="both"/>
        <w:rPr>
          <w:rFonts w:ascii="Arial" w:hAnsi="Arial" w:cs="Arial"/>
          <w:sz w:val="24"/>
          <w:szCs w:val="24"/>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8"/>
        <w:gridCol w:w="2023"/>
        <w:gridCol w:w="7394"/>
      </w:tblGrid>
      <w:tr w:rsidR="00CF6DCE" w:rsidRPr="00C2063B" w:rsidTr="00CF6DCE">
        <w:trPr>
          <w:trHeight w:hRule="exact" w:val="536"/>
          <w:jc w:val="center"/>
        </w:trPr>
        <w:tc>
          <w:tcPr>
            <w:tcW w:w="688" w:type="dxa"/>
            <w:vMerge w:val="restart"/>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3</w:t>
            </w:r>
          </w:p>
        </w:tc>
        <w:tc>
          <w:tcPr>
            <w:tcW w:w="2023" w:type="dxa"/>
            <w:vMerge w:val="restart"/>
            <w:tcBorders>
              <w:top w:val="single" w:sz="4" w:space="0" w:color="auto"/>
              <w:left w:val="single" w:sz="4" w:space="0" w:color="auto"/>
            </w:tcBorders>
            <w:shd w:val="clear" w:color="auto" w:fill="FFFFFF"/>
            <w:vAlign w:val="center"/>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Замена</w:t>
            </w:r>
          </w:p>
          <w:p w:rsidR="00CF6DCE" w:rsidRPr="00C2063B" w:rsidRDefault="00C2063B" w:rsidP="00D70F8B">
            <w:pPr>
              <w:jc w:val="center"/>
              <w:rPr>
                <w:rFonts w:ascii="Arial" w:hAnsi="Arial" w:cs="Arial"/>
                <w:sz w:val="24"/>
                <w:szCs w:val="24"/>
                <w:lang w:bidi="ru-RU"/>
              </w:rPr>
            </w:pPr>
            <w:r>
              <w:rPr>
                <w:rFonts w:ascii="Arial" w:hAnsi="Arial" w:cs="Arial"/>
                <w:sz w:val="24"/>
                <w:szCs w:val="24"/>
                <w:lang w:bidi="ru-RU"/>
              </w:rPr>
              <w:t>осветительных</w:t>
            </w:r>
            <w:r w:rsidR="00CF6DCE" w:rsidRPr="00C2063B">
              <w:rPr>
                <w:rFonts w:ascii="Arial" w:hAnsi="Arial" w:cs="Arial"/>
                <w:sz w:val="24"/>
                <w:szCs w:val="24"/>
                <w:lang w:bidi="ru-RU"/>
              </w:rPr>
              <w:t xml:space="preserve"> приборов и монтаж проводов в короба</w:t>
            </w:r>
          </w:p>
        </w:tc>
        <w:tc>
          <w:tcPr>
            <w:tcW w:w="7394" w:type="dxa"/>
            <w:tcBorders>
              <w:top w:val="single" w:sz="4" w:space="0" w:color="auto"/>
              <w:left w:val="single" w:sz="4" w:space="0" w:color="auto"/>
              <w:righ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Замена светильников на энергосберегающие</w:t>
            </w:r>
          </w:p>
        </w:tc>
      </w:tr>
      <w:tr w:rsidR="00CF6DCE" w:rsidRPr="00C2063B" w:rsidTr="00CF6DCE">
        <w:trPr>
          <w:trHeight w:hRule="exact" w:val="486"/>
          <w:jc w:val="center"/>
        </w:trPr>
        <w:tc>
          <w:tcPr>
            <w:tcW w:w="68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023" w:type="dxa"/>
            <w:vMerge/>
            <w:tcBorders>
              <w:left w:val="single" w:sz="4" w:space="0" w:color="auto"/>
            </w:tcBorders>
            <w:shd w:val="clear" w:color="auto" w:fill="FFFFFF"/>
            <w:vAlign w:val="center"/>
          </w:tcPr>
          <w:p w:rsidR="00CF6DCE" w:rsidRPr="00C2063B" w:rsidRDefault="00CF6DCE" w:rsidP="00D70F8B">
            <w:pPr>
              <w:jc w:val="center"/>
              <w:rPr>
                <w:rFonts w:ascii="Arial" w:hAnsi="Arial" w:cs="Arial"/>
                <w:sz w:val="24"/>
                <w:szCs w:val="24"/>
                <w:lang w:bidi="ru-RU"/>
              </w:rPr>
            </w:pPr>
          </w:p>
        </w:tc>
        <w:tc>
          <w:tcPr>
            <w:tcW w:w="7394"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Установка коробов пластмассовых шириной до 40 мм</w:t>
            </w:r>
          </w:p>
        </w:tc>
      </w:tr>
      <w:tr w:rsidR="00CF6DCE" w:rsidRPr="00C2063B" w:rsidTr="00C2063B">
        <w:trPr>
          <w:trHeight w:hRule="exact" w:val="800"/>
          <w:jc w:val="center"/>
        </w:trPr>
        <w:tc>
          <w:tcPr>
            <w:tcW w:w="688" w:type="dxa"/>
            <w:vMerge/>
            <w:tcBorders>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p>
        </w:tc>
        <w:tc>
          <w:tcPr>
            <w:tcW w:w="2023" w:type="dxa"/>
            <w:vMerge/>
            <w:tcBorders>
              <w:left w:val="single" w:sz="4" w:space="0" w:color="auto"/>
            </w:tcBorders>
            <w:shd w:val="clear" w:color="auto" w:fill="FFFFFF"/>
            <w:vAlign w:val="center"/>
          </w:tcPr>
          <w:p w:rsidR="00CF6DCE" w:rsidRPr="00C2063B" w:rsidRDefault="00CF6DCE" w:rsidP="00D70F8B">
            <w:pPr>
              <w:jc w:val="center"/>
              <w:rPr>
                <w:rFonts w:ascii="Arial" w:hAnsi="Arial" w:cs="Arial"/>
                <w:sz w:val="24"/>
                <w:szCs w:val="24"/>
                <w:lang w:bidi="ru-RU"/>
              </w:rPr>
            </w:pPr>
          </w:p>
        </w:tc>
        <w:tc>
          <w:tcPr>
            <w:tcW w:w="7394" w:type="dxa"/>
            <w:tcBorders>
              <w:top w:val="single" w:sz="4" w:space="0" w:color="auto"/>
              <w:left w:val="single" w:sz="4" w:space="0" w:color="auto"/>
              <w:righ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Монтаж кабелей (проводов) в короба</w:t>
            </w:r>
          </w:p>
        </w:tc>
      </w:tr>
      <w:tr w:rsidR="00CF6DCE" w:rsidRPr="00C2063B" w:rsidTr="00C2063B">
        <w:trPr>
          <w:trHeight w:hRule="exact" w:val="1318"/>
          <w:jc w:val="center"/>
        </w:trPr>
        <w:tc>
          <w:tcPr>
            <w:tcW w:w="688" w:type="dxa"/>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4</w:t>
            </w:r>
          </w:p>
        </w:tc>
        <w:tc>
          <w:tcPr>
            <w:tcW w:w="2023" w:type="dxa"/>
            <w:tcBorders>
              <w:top w:val="single" w:sz="4" w:space="0" w:color="auto"/>
              <w:left w:val="single" w:sz="4" w:space="0" w:color="auto"/>
            </w:tcBorders>
            <w:shd w:val="clear" w:color="auto" w:fill="FFFFFF"/>
            <w:vAlign w:val="center"/>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Ремонт (замена)</w:t>
            </w:r>
          </w:p>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клапанов</w:t>
            </w:r>
          </w:p>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мусоропровода</w:t>
            </w:r>
          </w:p>
        </w:tc>
        <w:tc>
          <w:tcPr>
            <w:tcW w:w="7394" w:type="dxa"/>
            <w:tcBorders>
              <w:top w:val="single" w:sz="4" w:space="0" w:color="auto"/>
              <w:left w:val="single" w:sz="4" w:space="0" w:color="auto"/>
              <w:right w:val="single" w:sz="4" w:space="0" w:color="auto"/>
            </w:tcBorders>
            <w:shd w:val="clear" w:color="auto" w:fill="FFFFFF"/>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(замена при необходимости) и окраска металлических деталей мусоропровода</w:t>
            </w:r>
          </w:p>
        </w:tc>
      </w:tr>
      <w:tr w:rsidR="00CF6DCE" w:rsidRPr="00C2063B" w:rsidTr="00CF6DCE">
        <w:trPr>
          <w:trHeight w:hRule="exact" w:val="504"/>
          <w:jc w:val="center"/>
        </w:trPr>
        <w:tc>
          <w:tcPr>
            <w:tcW w:w="688" w:type="dxa"/>
            <w:vMerge w:val="restart"/>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5</w:t>
            </w:r>
          </w:p>
        </w:tc>
        <w:tc>
          <w:tcPr>
            <w:tcW w:w="2023" w:type="dxa"/>
            <w:vMerge w:val="restart"/>
            <w:tcBorders>
              <w:top w:val="single" w:sz="4" w:space="0" w:color="auto"/>
              <w:left w:val="single" w:sz="4" w:space="0" w:color="auto"/>
            </w:tcBorders>
            <w:shd w:val="clear" w:color="auto" w:fill="FFFFFF"/>
          </w:tcPr>
          <w:p w:rsidR="00CF6DCE" w:rsidRPr="00C2063B" w:rsidRDefault="00CF6DCE" w:rsidP="00D70F8B">
            <w:pPr>
              <w:jc w:val="center"/>
              <w:rPr>
                <w:rFonts w:ascii="Arial" w:hAnsi="Arial" w:cs="Arial"/>
                <w:sz w:val="24"/>
                <w:szCs w:val="24"/>
                <w:lang w:bidi="ru-RU"/>
              </w:rPr>
            </w:pPr>
            <w:r w:rsidRPr="00C2063B">
              <w:rPr>
                <w:rFonts w:ascii="Arial" w:hAnsi="Arial" w:cs="Arial"/>
                <w:sz w:val="24"/>
                <w:szCs w:val="24"/>
                <w:lang w:bidi="ru-RU"/>
              </w:rPr>
              <w:t>Замена оконных блоков</w:t>
            </w:r>
          </w:p>
        </w:tc>
        <w:tc>
          <w:tcPr>
            <w:tcW w:w="7394" w:type="dxa"/>
            <w:tcBorders>
              <w:top w:val="single" w:sz="4" w:space="0" w:color="auto"/>
              <w:left w:val="single" w:sz="4" w:space="0" w:color="auto"/>
              <w:righ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Замена оконных блоков на энергосберегающие</w:t>
            </w:r>
          </w:p>
        </w:tc>
      </w:tr>
      <w:tr w:rsidR="00CF6DCE" w:rsidRPr="00C2063B" w:rsidTr="00CF6DCE">
        <w:trPr>
          <w:trHeight w:hRule="exact" w:val="493"/>
          <w:jc w:val="center"/>
        </w:trPr>
        <w:tc>
          <w:tcPr>
            <w:tcW w:w="688"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023" w:type="dxa"/>
            <w:vMerge/>
            <w:tcBorders>
              <w:left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394" w:type="dxa"/>
            <w:tcBorders>
              <w:top w:val="single" w:sz="4" w:space="0" w:color="auto"/>
              <w:left w:val="single" w:sz="4" w:space="0" w:color="auto"/>
              <w:right w:val="single" w:sz="4" w:space="0" w:color="auto"/>
            </w:tcBorders>
            <w:shd w:val="clear" w:color="auto" w:fill="FFFFFF"/>
            <w:vAlign w:val="bottom"/>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Ремонт штукатурки оконных и дверных откосов</w:t>
            </w:r>
          </w:p>
        </w:tc>
      </w:tr>
      <w:tr w:rsidR="00CF6DCE" w:rsidRPr="00C2063B" w:rsidTr="00CF6DCE">
        <w:trPr>
          <w:trHeight w:hRule="exact" w:val="508"/>
          <w:jc w:val="center"/>
        </w:trPr>
        <w:tc>
          <w:tcPr>
            <w:tcW w:w="688" w:type="dxa"/>
            <w:vMerge/>
            <w:tcBorders>
              <w:left w:val="single" w:sz="4" w:space="0" w:color="auto"/>
              <w:bottom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2023" w:type="dxa"/>
            <w:vMerge/>
            <w:tcBorders>
              <w:left w:val="single" w:sz="4" w:space="0" w:color="auto"/>
              <w:bottom w:val="single" w:sz="4" w:space="0" w:color="auto"/>
            </w:tcBorders>
            <w:shd w:val="clear" w:color="auto" w:fill="FFFFFF"/>
          </w:tcPr>
          <w:p w:rsidR="00CF6DCE" w:rsidRPr="00C2063B" w:rsidRDefault="00CF6DCE" w:rsidP="00CF6DCE">
            <w:pPr>
              <w:jc w:val="both"/>
              <w:rPr>
                <w:rFonts w:ascii="Arial" w:hAnsi="Arial" w:cs="Arial"/>
                <w:sz w:val="24"/>
                <w:szCs w:val="24"/>
                <w:lang w:bidi="ru-RU"/>
              </w:rPr>
            </w:pPr>
          </w:p>
        </w:tc>
        <w:tc>
          <w:tcPr>
            <w:tcW w:w="7394" w:type="dxa"/>
            <w:tcBorders>
              <w:top w:val="single" w:sz="4" w:space="0" w:color="auto"/>
              <w:left w:val="single" w:sz="4" w:space="0" w:color="auto"/>
              <w:bottom w:val="single" w:sz="4" w:space="0" w:color="auto"/>
              <w:right w:val="single" w:sz="4" w:space="0" w:color="auto"/>
            </w:tcBorders>
            <w:shd w:val="clear" w:color="auto" w:fill="FFFFFF"/>
            <w:vAlign w:val="center"/>
          </w:tcPr>
          <w:p w:rsidR="00CF6DCE" w:rsidRPr="00C2063B" w:rsidRDefault="00CF6DCE" w:rsidP="00CF6DCE">
            <w:pPr>
              <w:jc w:val="both"/>
              <w:rPr>
                <w:rFonts w:ascii="Arial" w:hAnsi="Arial" w:cs="Arial"/>
                <w:sz w:val="24"/>
                <w:szCs w:val="24"/>
                <w:lang w:bidi="ru-RU"/>
              </w:rPr>
            </w:pPr>
            <w:r w:rsidRPr="00C2063B">
              <w:rPr>
                <w:rFonts w:ascii="Arial" w:hAnsi="Arial" w:cs="Arial"/>
                <w:sz w:val="24"/>
                <w:szCs w:val="24"/>
                <w:lang w:bidi="ru-RU"/>
              </w:rPr>
              <w:t>Окраска откосов по штукатурке</w:t>
            </w:r>
          </w:p>
        </w:tc>
      </w:tr>
    </w:tbl>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sectPr w:rsidR="00CF6DCE" w:rsidRPr="00CF6DCE">
          <w:pgSz w:w="11900" w:h="16840"/>
          <w:pgMar w:top="738" w:right="629" w:bottom="1144" w:left="1137" w:header="0" w:footer="3" w:gutter="0"/>
          <w:cols w:space="720"/>
          <w:noEndnote/>
          <w:docGrid w:linePitch="360"/>
        </w:sectPr>
      </w:pPr>
    </w:p>
    <w:p w:rsidR="00C2063B" w:rsidRPr="00CD1F98" w:rsidRDefault="00C2063B" w:rsidP="00CD1F98">
      <w:pPr>
        <w:pStyle w:val="a3"/>
        <w:jc w:val="right"/>
        <w:rPr>
          <w:rFonts w:ascii="Arial" w:hAnsi="Arial" w:cs="Arial"/>
          <w:sz w:val="24"/>
          <w:szCs w:val="24"/>
          <w:lang w:bidi="ru-RU"/>
        </w:rPr>
      </w:pPr>
      <w:bookmarkStart w:id="1" w:name="bookmark1"/>
    </w:p>
    <w:p w:rsidR="00CD1F98" w:rsidRPr="00CD1F98"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Приложение № 1</w:t>
      </w:r>
    </w:p>
    <w:p w:rsidR="00CD1F98" w:rsidRPr="00CD1F98"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к Порядку предоставления субсидии</w:t>
      </w:r>
    </w:p>
    <w:p w:rsidR="00CD1F98" w:rsidRPr="00CD1F98"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 xml:space="preserve"> управляющим организациям из бюджета</w:t>
      </w:r>
    </w:p>
    <w:p w:rsidR="00CD1F98" w:rsidRPr="00CD1F98"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Московской области и бюджета</w:t>
      </w:r>
    </w:p>
    <w:p w:rsidR="00CD1F98" w:rsidRPr="00CD1F98"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 xml:space="preserve"> городского округа Лобня</w:t>
      </w:r>
    </w:p>
    <w:p w:rsidR="00CD1F98" w:rsidRPr="00CD1F98"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 xml:space="preserve"> на частичное возмещение затрат по </w:t>
      </w:r>
    </w:p>
    <w:p w:rsidR="00CD1F98" w:rsidRPr="00CD1F98"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ремонту 1 подъездов многоквартирных домов</w:t>
      </w:r>
    </w:p>
    <w:p w:rsidR="00C2063B" w:rsidRDefault="00CD1F98" w:rsidP="00CD1F98">
      <w:pPr>
        <w:pStyle w:val="a3"/>
        <w:jc w:val="right"/>
        <w:rPr>
          <w:rFonts w:ascii="Arial" w:hAnsi="Arial" w:cs="Arial"/>
          <w:sz w:val="24"/>
          <w:szCs w:val="24"/>
          <w:lang w:bidi="ru-RU"/>
        </w:rPr>
      </w:pPr>
      <w:r w:rsidRPr="00CD1F98">
        <w:rPr>
          <w:rFonts w:ascii="Arial" w:hAnsi="Arial" w:cs="Arial"/>
          <w:sz w:val="24"/>
          <w:szCs w:val="24"/>
          <w:lang w:bidi="ru-RU"/>
        </w:rPr>
        <w:t>от 31.05.2018 № 753</w:t>
      </w:r>
    </w:p>
    <w:p w:rsidR="00CD1F98" w:rsidRPr="00CD1F98" w:rsidRDefault="00CD1F98" w:rsidP="00CD1F98">
      <w:pPr>
        <w:pStyle w:val="a3"/>
        <w:jc w:val="right"/>
        <w:rPr>
          <w:rFonts w:ascii="Arial" w:hAnsi="Arial" w:cs="Arial"/>
          <w:sz w:val="24"/>
          <w:szCs w:val="24"/>
          <w:lang w:bidi="ru-RU"/>
        </w:rPr>
      </w:pPr>
    </w:p>
    <w:p w:rsidR="00CF6DCE" w:rsidRPr="00CD1F98" w:rsidRDefault="00CF6DCE" w:rsidP="00CD1F98">
      <w:pPr>
        <w:pStyle w:val="a3"/>
        <w:jc w:val="center"/>
        <w:rPr>
          <w:rFonts w:ascii="Arial" w:hAnsi="Arial" w:cs="Arial"/>
          <w:b/>
          <w:sz w:val="24"/>
          <w:szCs w:val="24"/>
          <w:lang w:bidi="ru-RU"/>
        </w:rPr>
      </w:pPr>
      <w:r w:rsidRPr="00CD1F98">
        <w:rPr>
          <w:rFonts w:ascii="Arial" w:hAnsi="Arial" w:cs="Arial"/>
          <w:b/>
          <w:sz w:val="24"/>
          <w:szCs w:val="24"/>
          <w:lang w:bidi="ru-RU"/>
        </w:rPr>
        <w:t>Стандарты обустройства входной группы подъезда МКД</w:t>
      </w:r>
      <w:bookmarkEnd w:id="1"/>
    </w:p>
    <w:p w:rsidR="00CF6DCE" w:rsidRDefault="00CF6DCE" w:rsidP="00CD1F98">
      <w:pPr>
        <w:pStyle w:val="a3"/>
        <w:jc w:val="center"/>
        <w:rPr>
          <w:rFonts w:ascii="Arial" w:hAnsi="Arial" w:cs="Arial"/>
          <w:i/>
          <w:iCs/>
          <w:sz w:val="24"/>
          <w:szCs w:val="24"/>
          <w:lang w:bidi="ru-RU"/>
        </w:rPr>
      </w:pPr>
      <w:r w:rsidRPr="00CD1F98">
        <w:rPr>
          <w:rFonts w:ascii="Arial" w:hAnsi="Arial" w:cs="Arial"/>
          <w:i/>
          <w:iCs/>
          <w:sz w:val="24"/>
          <w:szCs w:val="24"/>
          <w:lang w:bidi="ru-RU"/>
        </w:rPr>
        <w:t>(* требования к характеристикам и оснащению приведены</w:t>
      </w:r>
      <w:r w:rsidRPr="00CD1F98">
        <w:rPr>
          <w:rFonts w:ascii="Arial" w:hAnsi="Arial" w:cs="Arial"/>
          <w:i/>
          <w:iCs/>
          <w:sz w:val="24"/>
          <w:szCs w:val="24"/>
          <w:lang w:bidi="ru-RU"/>
        </w:rPr>
        <w:br/>
        <w:t>в прилагаемой презентации)</w:t>
      </w:r>
    </w:p>
    <w:p w:rsidR="00CD1F98" w:rsidRPr="00CD1F98" w:rsidRDefault="00CD1F98" w:rsidP="00CD1F98">
      <w:pPr>
        <w:pStyle w:val="a3"/>
        <w:jc w:val="center"/>
        <w:rPr>
          <w:rFonts w:ascii="Arial" w:hAnsi="Arial" w:cs="Arial"/>
          <w:i/>
          <w:iCs/>
          <w:sz w:val="24"/>
          <w:szCs w:val="24"/>
          <w:lang w:bidi="ru-RU"/>
        </w:rPr>
      </w:pPr>
    </w:p>
    <w:tbl>
      <w:tblPr>
        <w:tblOverlap w:val="never"/>
        <w:tblW w:w="10292" w:type="dxa"/>
        <w:jc w:val="center"/>
        <w:tblLayout w:type="fixed"/>
        <w:tblCellMar>
          <w:left w:w="10" w:type="dxa"/>
          <w:right w:w="10" w:type="dxa"/>
        </w:tblCellMar>
        <w:tblLook w:val="04A0" w:firstRow="1" w:lastRow="0" w:firstColumn="1" w:lastColumn="0" w:noHBand="0" w:noVBand="1"/>
      </w:tblPr>
      <w:tblGrid>
        <w:gridCol w:w="943"/>
        <w:gridCol w:w="2624"/>
        <w:gridCol w:w="3374"/>
        <w:gridCol w:w="3351"/>
      </w:tblGrid>
      <w:tr w:rsidR="00CF6DCE" w:rsidRPr="00F30ED1" w:rsidTr="00C41D59">
        <w:trPr>
          <w:trHeight w:hRule="exact" w:val="857"/>
          <w:jc w:val="center"/>
        </w:trPr>
        <w:tc>
          <w:tcPr>
            <w:tcW w:w="943" w:type="dxa"/>
            <w:tcBorders>
              <w:top w:val="single" w:sz="4" w:space="0" w:color="auto"/>
              <w:left w:val="single" w:sz="4" w:space="0" w:color="auto"/>
            </w:tcBorders>
            <w:shd w:val="clear" w:color="auto" w:fill="FFFFFF"/>
          </w:tcPr>
          <w:p w:rsidR="00CF6DCE" w:rsidRPr="00F30ED1" w:rsidRDefault="00CF6DCE" w:rsidP="00CF6DCE">
            <w:pPr>
              <w:jc w:val="both"/>
              <w:rPr>
                <w:rFonts w:ascii="Arial" w:hAnsi="Arial" w:cs="Arial"/>
                <w:sz w:val="24"/>
                <w:szCs w:val="24"/>
                <w:lang w:bidi="ru-RU"/>
              </w:rPr>
            </w:pPr>
          </w:p>
        </w:tc>
        <w:tc>
          <w:tcPr>
            <w:tcW w:w="2624" w:type="dxa"/>
            <w:tcBorders>
              <w:top w:val="single" w:sz="4" w:space="0" w:color="auto"/>
              <w:left w:val="single" w:sz="4" w:space="0" w:color="auto"/>
            </w:tcBorders>
            <w:shd w:val="clear" w:color="auto" w:fill="FFFFFF"/>
            <w:vAlign w:val="center"/>
          </w:tcPr>
          <w:p w:rsidR="00CF6DCE" w:rsidRPr="00F30ED1" w:rsidRDefault="00CF6DCE" w:rsidP="00F30ED1">
            <w:pPr>
              <w:jc w:val="center"/>
              <w:rPr>
                <w:rFonts w:ascii="Arial" w:hAnsi="Arial" w:cs="Arial"/>
                <w:sz w:val="24"/>
                <w:szCs w:val="24"/>
                <w:lang w:bidi="ru-RU"/>
              </w:rPr>
            </w:pPr>
            <w:r w:rsidRPr="00F30ED1">
              <w:rPr>
                <w:rFonts w:ascii="Arial" w:hAnsi="Arial" w:cs="Arial"/>
                <w:b/>
                <w:bCs/>
                <w:sz w:val="24"/>
                <w:szCs w:val="24"/>
                <w:lang w:bidi="ru-RU"/>
              </w:rPr>
              <w:t>Элемент</w:t>
            </w:r>
          </w:p>
          <w:p w:rsidR="00CF6DCE" w:rsidRPr="00F30ED1" w:rsidRDefault="00CF6DCE" w:rsidP="00F30ED1">
            <w:pPr>
              <w:jc w:val="center"/>
              <w:rPr>
                <w:rFonts w:ascii="Arial" w:hAnsi="Arial" w:cs="Arial"/>
                <w:sz w:val="24"/>
                <w:szCs w:val="24"/>
                <w:lang w:bidi="ru-RU"/>
              </w:rPr>
            </w:pPr>
            <w:r w:rsidRPr="00F30ED1">
              <w:rPr>
                <w:rFonts w:ascii="Arial" w:hAnsi="Arial" w:cs="Arial"/>
                <w:b/>
                <w:bCs/>
                <w:sz w:val="24"/>
                <w:szCs w:val="24"/>
                <w:lang w:bidi="ru-RU"/>
              </w:rPr>
              <w:t>обустройства</w:t>
            </w:r>
          </w:p>
        </w:tc>
        <w:tc>
          <w:tcPr>
            <w:tcW w:w="3374" w:type="dxa"/>
            <w:tcBorders>
              <w:top w:val="single" w:sz="4" w:space="0" w:color="auto"/>
              <w:left w:val="single" w:sz="4" w:space="0" w:color="auto"/>
            </w:tcBorders>
            <w:shd w:val="clear" w:color="auto" w:fill="FFFFFF"/>
            <w:vAlign w:val="center"/>
          </w:tcPr>
          <w:p w:rsidR="00CF6DCE" w:rsidRPr="00F30ED1" w:rsidRDefault="00CF6DCE" w:rsidP="00F30ED1">
            <w:pPr>
              <w:jc w:val="center"/>
              <w:rPr>
                <w:rFonts w:ascii="Arial" w:hAnsi="Arial" w:cs="Arial"/>
                <w:sz w:val="24"/>
                <w:szCs w:val="24"/>
                <w:lang w:bidi="ru-RU"/>
              </w:rPr>
            </w:pPr>
            <w:r w:rsidRPr="00F30ED1">
              <w:rPr>
                <w:rFonts w:ascii="Arial" w:hAnsi="Arial" w:cs="Arial"/>
                <w:b/>
                <w:bCs/>
                <w:sz w:val="24"/>
                <w:szCs w:val="24"/>
                <w:lang w:bidi="ru-RU"/>
              </w:rPr>
              <w:t>Варианты обустройства</w:t>
            </w:r>
          </w:p>
        </w:tc>
        <w:tc>
          <w:tcPr>
            <w:tcW w:w="3351" w:type="dxa"/>
            <w:tcBorders>
              <w:top w:val="single" w:sz="4" w:space="0" w:color="auto"/>
              <w:left w:val="single" w:sz="4" w:space="0" w:color="auto"/>
              <w:right w:val="single" w:sz="4" w:space="0" w:color="auto"/>
            </w:tcBorders>
            <w:shd w:val="clear" w:color="auto" w:fill="FFFFFF"/>
            <w:vAlign w:val="center"/>
          </w:tcPr>
          <w:p w:rsidR="00CF6DCE" w:rsidRPr="00F30ED1" w:rsidRDefault="00CF6DCE" w:rsidP="00F30ED1">
            <w:pPr>
              <w:jc w:val="center"/>
              <w:rPr>
                <w:rFonts w:ascii="Arial" w:hAnsi="Arial" w:cs="Arial"/>
                <w:sz w:val="24"/>
                <w:szCs w:val="24"/>
                <w:lang w:bidi="ru-RU"/>
              </w:rPr>
            </w:pPr>
            <w:r w:rsidRPr="00F30ED1">
              <w:rPr>
                <w:rFonts w:ascii="Arial" w:hAnsi="Arial" w:cs="Arial"/>
                <w:b/>
                <w:bCs/>
                <w:sz w:val="24"/>
                <w:szCs w:val="24"/>
                <w:lang w:bidi="ru-RU"/>
              </w:rPr>
              <w:t>рекомендации</w:t>
            </w:r>
          </w:p>
        </w:tc>
      </w:tr>
      <w:tr w:rsidR="00CF6DCE" w:rsidRPr="00F30ED1" w:rsidTr="00C41D59">
        <w:trPr>
          <w:trHeight w:hRule="exact" w:val="972"/>
          <w:jc w:val="center"/>
        </w:trPr>
        <w:tc>
          <w:tcPr>
            <w:tcW w:w="943" w:type="dxa"/>
            <w:vMerge w:val="restart"/>
            <w:tcBorders>
              <w:top w:val="single" w:sz="4" w:space="0" w:color="auto"/>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1</w:t>
            </w:r>
          </w:p>
        </w:tc>
        <w:tc>
          <w:tcPr>
            <w:tcW w:w="2624" w:type="dxa"/>
            <w:vMerge w:val="restart"/>
            <w:tcBorders>
              <w:top w:val="single" w:sz="4" w:space="0" w:color="auto"/>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Козырек (навес)</w:t>
            </w:r>
          </w:p>
        </w:tc>
        <w:tc>
          <w:tcPr>
            <w:tcW w:w="3374" w:type="dxa"/>
            <w:tcBorders>
              <w:top w:val="single" w:sz="4" w:space="0" w:color="auto"/>
              <w:left w:val="single" w:sz="4" w:space="0" w:color="auto"/>
            </w:tcBorders>
            <w:shd w:val="clear" w:color="auto" w:fill="FFFFFF"/>
            <w:vAlign w:val="center"/>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ремонт и окраска существующего</w:t>
            </w:r>
          </w:p>
        </w:tc>
        <w:tc>
          <w:tcPr>
            <w:tcW w:w="3351" w:type="dxa"/>
            <w:tcBorders>
              <w:top w:val="single" w:sz="4" w:space="0" w:color="auto"/>
              <w:left w:val="single" w:sz="4" w:space="0" w:color="auto"/>
              <w:right w:val="single" w:sz="4" w:space="0" w:color="auto"/>
            </w:tcBorders>
            <w:shd w:val="clear" w:color="auto" w:fill="FFFFFF"/>
          </w:tcPr>
          <w:p w:rsidR="00CF6DCE" w:rsidRPr="00F30ED1" w:rsidRDefault="00CF6DCE" w:rsidP="00CF6DCE">
            <w:pPr>
              <w:jc w:val="both"/>
              <w:rPr>
                <w:rFonts w:ascii="Arial" w:hAnsi="Arial" w:cs="Arial"/>
                <w:sz w:val="24"/>
                <w:szCs w:val="24"/>
                <w:lang w:bidi="ru-RU"/>
              </w:rPr>
            </w:pPr>
          </w:p>
        </w:tc>
      </w:tr>
      <w:tr w:rsidR="00CF6DCE" w:rsidRPr="00F30ED1" w:rsidTr="00C41D59">
        <w:trPr>
          <w:trHeight w:hRule="exact" w:val="637"/>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3374" w:type="dxa"/>
            <w:tcBorders>
              <w:top w:val="single" w:sz="4" w:space="0" w:color="auto"/>
              <w:left w:val="single" w:sz="4" w:space="0" w:color="auto"/>
            </w:tcBorders>
            <w:shd w:val="clear" w:color="auto" w:fill="FFFFFF"/>
            <w:vAlign w:val="bottom"/>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устройство нового (при отсутствии)</w:t>
            </w:r>
          </w:p>
        </w:tc>
        <w:tc>
          <w:tcPr>
            <w:tcW w:w="3351" w:type="dxa"/>
            <w:tcBorders>
              <w:top w:val="single" w:sz="4" w:space="0" w:color="auto"/>
              <w:left w:val="single" w:sz="4" w:space="0" w:color="auto"/>
              <w:right w:val="single" w:sz="4" w:space="0" w:color="auto"/>
            </w:tcBorders>
            <w:shd w:val="clear" w:color="auto" w:fill="FFFFFF"/>
          </w:tcPr>
          <w:p w:rsidR="00CF6DCE" w:rsidRPr="00F30ED1" w:rsidRDefault="00CF6DCE" w:rsidP="00CF6DCE">
            <w:pPr>
              <w:jc w:val="both"/>
              <w:rPr>
                <w:rFonts w:ascii="Arial" w:hAnsi="Arial" w:cs="Arial"/>
                <w:sz w:val="24"/>
                <w:szCs w:val="24"/>
                <w:lang w:bidi="ru-RU"/>
              </w:rPr>
            </w:pPr>
          </w:p>
        </w:tc>
      </w:tr>
      <w:tr w:rsidR="00CF6DCE" w:rsidRPr="00F30ED1" w:rsidTr="00C41D59">
        <w:trPr>
          <w:trHeight w:hRule="exact" w:val="634"/>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tcBorders>
              <w:top w:val="single" w:sz="4" w:space="0" w:color="auto"/>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Фасад входной группы</w:t>
            </w:r>
          </w:p>
        </w:tc>
        <w:tc>
          <w:tcPr>
            <w:tcW w:w="3374" w:type="dxa"/>
            <w:tcBorders>
              <w:top w:val="single" w:sz="4" w:space="0" w:color="auto"/>
              <w:left w:val="single" w:sz="4" w:space="0" w:color="auto"/>
            </w:tcBorders>
            <w:shd w:val="clear" w:color="auto" w:fill="FFFFFF"/>
            <w:vAlign w:val="bottom"/>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ремонт и окраска штукатурки стены и откосов</w:t>
            </w:r>
          </w:p>
        </w:tc>
        <w:tc>
          <w:tcPr>
            <w:tcW w:w="3351" w:type="dxa"/>
            <w:tcBorders>
              <w:top w:val="single" w:sz="4" w:space="0" w:color="auto"/>
              <w:left w:val="single" w:sz="4" w:space="0" w:color="auto"/>
              <w:right w:val="single" w:sz="4" w:space="0" w:color="auto"/>
            </w:tcBorders>
            <w:shd w:val="clear" w:color="auto" w:fill="FFFFFF"/>
            <w:vAlign w:val="bottom"/>
          </w:tcPr>
          <w:p w:rsidR="00CF6DCE" w:rsidRPr="00F30ED1" w:rsidRDefault="00CF6DCE" w:rsidP="00F30ED1">
            <w:pPr>
              <w:rPr>
                <w:rFonts w:ascii="Arial" w:hAnsi="Arial" w:cs="Arial"/>
                <w:sz w:val="24"/>
                <w:szCs w:val="24"/>
                <w:lang w:bidi="ru-RU"/>
              </w:rPr>
            </w:pPr>
            <w:r w:rsidRPr="00F30ED1">
              <w:rPr>
                <w:rFonts w:ascii="Arial" w:hAnsi="Arial" w:cs="Arial"/>
                <w:sz w:val="24"/>
                <w:szCs w:val="24"/>
                <w:lang w:bidi="ru-RU"/>
              </w:rPr>
              <w:t>Окраска производится только по штукатурке</w:t>
            </w:r>
          </w:p>
        </w:tc>
      </w:tr>
      <w:tr w:rsidR="00CF6DCE" w:rsidRPr="00F30ED1" w:rsidTr="00C41D59">
        <w:trPr>
          <w:trHeight w:hRule="exact" w:val="961"/>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tcBorders>
              <w:top w:val="single" w:sz="4" w:space="0" w:color="auto"/>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Площадка входная</w:t>
            </w:r>
          </w:p>
        </w:tc>
        <w:tc>
          <w:tcPr>
            <w:tcW w:w="3374" w:type="dxa"/>
            <w:tcBorders>
              <w:top w:val="single" w:sz="4" w:space="0" w:color="auto"/>
              <w:left w:val="single" w:sz="4" w:space="0" w:color="auto"/>
            </w:tcBorders>
            <w:shd w:val="clear" w:color="auto" w:fill="FFFFFF"/>
            <w:vAlign w:val="center"/>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покрытие керамической плиткой</w:t>
            </w:r>
          </w:p>
        </w:tc>
        <w:tc>
          <w:tcPr>
            <w:tcW w:w="3351" w:type="dxa"/>
            <w:tcBorders>
              <w:top w:val="single" w:sz="4" w:space="0" w:color="auto"/>
              <w:left w:val="single" w:sz="4" w:space="0" w:color="auto"/>
              <w:right w:val="single" w:sz="4" w:space="0" w:color="auto"/>
            </w:tcBorders>
            <w:shd w:val="clear" w:color="auto" w:fill="FFFFFF"/>
            <w:vAlign w:val="center"/>
          </w:tcPr>
          <w:p w:rsidR="00CF6DCE" w:rsidRPr="00F30ED1" w:rsidRDefault="00CF6DCE" w:rsidP="00F30ED1">
            <w:pPr>
              <w:rPr>
                <w:rFonts w:ascii="Arial" w:hAnsi="Arial" w:cs="Arial"/>
                <w:sz w:val="24"/>
                <w:szCs w:val="24"/>
                <w:lang w:bidi="ru-RU"/>
              </w:rPr>
            </w:pPr>
            <w:r w:rsidRPr="00F30ED1">
              <w:rPr>
                <w:rFonts w:ascii="Arial" w:hAnsi="Arial" w:cs="Arial"/>
                <w:sz w:val="24"/>
                <w:szCs w:val="24"/>
                <w:lang w:bidi="ru-RU"/>
              </w:rPr>
              <w:t>100%</w:t>
            </w:r>
          </w:p>
        </w:tc>
      </w:tr>
      <w:tr w:rsidR="00CF6DCE" w:rsidRPr="00F30ED1" w:rsidTr="00C41D59">
        <w:trPr>
          <w:trHeight w:hRule="exact" w:val="1127"/>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vMerge w:val="restart"/>
            <w:tcBorders>
              <w:top w:val="single" w:sz="4" w:space="0" w:color="auto"/>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Ступени</w:t>
            </w:r>
          </w:p>
        </w:tc>
        <w:tc>
          <w:tcPr>
            <w:tcW w:w="3374" w:type="dxa"/>
            <w:tcBorders>
              <w:top w:val="single" w:sz="4" w:space="0" w:color="auto"/>
              <w:left w:val="single" w:sz="4" w:space="0" w:color="auto"/>
            </w:tcBorders>
            <w:shd w:val="clear" w:color="auto" w:fill="FFFFFF"/>
            <w:vAlign w:val="bottom"/>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ремонт существующих ступеней бетонных с покрытием керамической плиткой</w:t>
            </w:r>
          </w:p>
        </w:tc>
        <w:tc>
          <w:tcPr>
            <w:tcW w:w="3351" w:type="dxa"/>
            <w:tcBorders>
              <w:top w:val="single" w:sz="4" w:space="0" w:color="auto"/>
              <w:left w:val="single" w:sz="4" w:space="0" w:color="auto"/>
              <w:right w:val="single" w:sz="4" w:space="0" w:color="auto"/>
            </w:tcBorders>
            <w:shd w:val="clear" w:color="auto" w:fill="FFFFFF"/>
            <w:vAlign w:val="center"/>
          </w:tcPr>
          <w:p w:rsidR="00CF6DCE" w:rsidRPr="00F30ED1" w:rsidRDefault="00CF6DCE" w:rsidP="00F30ED1">
            <w:pPr>
              <w:rPr>
                <w:rFonts w:ascii="Arial" w:hAnsi="Arial" w:cs="Arial"/>
                <w:sz w:val="24"/>
                <w:szCs w:val="24"/>
                <w:lang w:bidi="ru-RU"/>
              </w:rPr>
            </w:pPr>
            <w:r w:rsidRPr="00F30ED1">
              <w:rPr>
                <w:rFonts w:ascii="Arial" w:hAnsi="Arial" w:cs="Arial"/>
                <w:sz w:val="24"/>
                <w:szCs w:val="24"/>
                <w:lang w:bidi="ru-RU"/>
              </w:rPr>
              <w:t>100%</w:t>
            </w:r>
          </w:p>
        </w:tc>
      </w:tr>
      <w:tr w:rsidR="00CF6DCE" w:rsidRPr="00F30ED1" w:rsidTr="00C41D59">
        <w:trPr>
          <w:trHeight w:hRule="exact" w:val="1390"/>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3374" w:type="dxa"/>
            <w:tcBorders>
              <w:top w:val="single" w:sz="4" w:space="0" w:color="auto"/>
              <w:left w:val="single" w:sz="4" w:space="0" w:color="auto"/>
            </w:tcBorders>
            <w:shd w:val="clear" w:color="auto" w:fill="FFFFFF"/>
            <w:vAlign w:val="bottom"/>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 xml:space="preserve">устройство пандуса с придомовой территории в подъезд для ММГ (для провоза колясок, </w:t>
            </w:r>
            <w:proofErr w:type="spellStart"/>
            <w:r w:rsidRPr="00F30ED1">
              <w:rPr>
                <w:rFonts w:ascii="Arial" w:hAnsi="Arial" w:cs="Arial"/>
                <w:sz w:val="24"/>
                <w:szCs w:val="24"/>
                <w:lang w:bidi="ru-RU"/>
              </w:rPr>
              <w:t>хоз</w:t>
            </w:r>
            <w:proofErr w:type="spellEnd"/>
            <w:r w:rsidRPr="00F30ED1">
              <w:rPr>
                <w:rFonts w:ascii="Arial" w:hAnsi="Arial" w:cs="Arial"/>
                <w:sz w:val="24"/>
                <w:szCs w:val="24"/>
                <w:lang w:bidi="ru-RU"/>
              </w:rPr>
              <w:t>, тележек)</w:t>
            </w:r>
          </w:p>
        </w:tc>
        <w:tc>
          <w:tcPr>
            <w:tcW w:w="3351" w:type="dxa"/>
            <w:tcBorders>
              <w:top w:val="single" w:sz="4" w:space="0" w:color="auto"/>
              <w:left w:val="single" w:sz="4" w:space="0" w:color="auto"/>
              <w:right w:val="single" w:sz="4" w:space="0" w:color="auto"/>
            </w:tcBorders>
            <w:shd w:val="clear" w:color="auto" w:fill="FFFFFF"/>
            <w:vAlign w:val="bottom"/>
          </w:tcPr>
          <w:p w:rsidR="00CF6DCE" w:rsidRPr="00F30ED1" w:rsidRDefault="00CF6DCE" w:rsidP="00F30ED1">
            <w:pPr>
              <w:numPr>
                <w:ilvl w:val="0"/>
                <w:numId w:val="1"/>
              </w:numPr>
              <w:rPr>
                <w:rFonts w:ascii="Arial" w:hAnsi="Arial" w:cs="Arial"/>
                <w:sz w:val="24"/>
                <w:szCs w:val="24"/>
                <w:lang w:bidi="ru-RU"/>
              </w:rPr>
            </w:pPr>
            <w:r w:rsidRPr="00F30ED1">
              <w:rPr>
                <w:rFonts w:ascii="Arial" w:hAnsi="Arial" w:cs="Arial"/>
                <w:sz w:val="24"/>
                <w:szCs w:val="24"/>
                <w:lang w:bidi="ru-RU"/>
              </w:rPr>
              <w:t>пандус бетонный, металлический, резиновый;</w:t>
            </w:r>
          </w:p>
          <w:p w:rsidR="00CF6DCE" w:rsidRPr="00F30ED1" w:rsidRDefault="00CF6DCE" w:rsidP="00F30ED1">
            <w:pPr>
              <w:numPr>
                <w:ilvl w:val="0"/>
                <w:numId w:val="1"/>
              </w:numPr>
              <w:rPr>
                <w:rFonts w:ascii="Arial" w:hAnsi="Arial" w:cs="Arial"/>
                <w:sz w:val="24"/>
                <w:szCs w:val="24"/>
                <w:lang w:bidi="ru-RU"/>
              </w:rPr>
            </w:pPr>
            <w:r w:rsidRPr="00F30ED1">
              <w:rPr>
                <w:rFonts w:ascii="Arial" w:hAnsi="Arial" w:cs="Arial"/>
                <w:sz w:val="24"/>
                <w:szCs w:val="24"/>
                <w:lang w:bidi="ru-RU"/>
              </w:rPr>
              <w:t>установка поручня (при необходимости, по согласованию с жителями)</w:t>
            </w:r>
          </w:p>
        </w:tc>
      </w:tr>
      <w:tr w:rsidR="00CF6DCE" w:rsidRPr="00F30ED1" w:rsidTr="00C41D59">
        <w:trPr>
          <w:trHeight w:hRule="exact" w:val="954"/>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vMerge w:val="restart"/>
            <w:tcBorders>
              <w:top w:val="single" w:sz="4" w:space="0" w:color="auto"/>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Освещение входной группы</w:t>
            </w:r>
          </w:p>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(антивандальные,</w:t>
            </w:r>
          </w:p>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энергосберегающие</w:t>
            </w:r>
          </w:p>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светильники)</w:t>
            </w:r>
          </w:p>
        </w:tc>
        <w:tc>
          <w:tcPr>
            <w:tcW w:w="3374" w:type="dxa"/>
            <w:tcBorders>
              <w:top w:val="single" w:sz="4" w:space="0" w:color="auto"/>
              <w:left w:val="single" w:sz="4" w:space="0" w:color="auto"/>
            </w:tcBorders>
            <w:shd w:val="clear" w:color="auto" w:fill="FFFFFF"/>
            <w:vAlign w:val="center"/>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под козырьком</w:t>
            </w:r>
          </w:p>
        </w:tc>
        <w:tc>
          <w:tcPr>
            <w:tcW w:w="3351" w:type="dxa"/>
            <w:vMerge w:val="restart"/>
            <w:tcBorders>
              <w:top w:val="single" w:sz="4" w:space="0" w:color="auto"/>
              <w:left w:val="single" w:sz="4" w:space="0" w:color="auto"/>
              <w:right w:val="single" w:sz="4" w:space="0" w:color="auto"/>
            </w:tcBorders>
            <w:shd w:val="clear" w:color="auto" w:fill="FFFFFF"/>
          </w:tcPr>
          <w:p w:rsidR="00CF6DCE" w:rsidRPr="00F30ED1" w:rsidRDefault="00CF6DCE" w:rsidP="00F30ED1">
            <w:pPr>
              <w:rPr>
                <w:rFonts w:ascii="Arial" w:hAnsi="Arial" w:cs="Arial"/>
                <w:sz w:val="24"/>
                <w:szCs w:val="24"/>
                <w:lang w:bidi="ru-RU"/>
              </w:rPr>
            </w:pPr>
            <w:r w:rsidRPr="00F30ED1">
              <w:rPr>
                <w:rFonts w:ascii="Arial" w:hAnsi="Arial" w:cs="Arial"/>
                <w:sz w:val="24"/>
                <w:szCs w:val="24"/>
                <w:lang w:bidi="ru-RU"/>
              </w:rPr>
              <w:t xml:space="preserve">Освещенность должна быть не менее 6 </w:t>
            </w:r>
            <w:proofErr w:type="spellStart"/>
            <w:r w:rsidRPr="00F30ED1">
              <w:rPr>
                <w:rFonts w:ascii="Arial" w:hAnsi="Arial" w:cs="Arial"/>
                <w:sz w:val="24"/>
                <w:szCs w:val="24"/>
                <w:lang w:bidi="ru-RU"/>
              </w:rPr>
              <w:t>Лк</w:t>
            </w:r>
            <w:proofErr w:type="spellEnd"/>
            <w:r w:rsidRPr="00F30ED1">
              <w:rPr>
                <w:rFonts w:ascii="Arial" w:hAnsi="Arial" w:cs="Arial"/>
                <w:sz w:val="24"/>
                <w:szCs w:val="24"/>
                <w:lang w:bidi="ru-RU"/>
              </w:rPr>
              <w:t xml:space="preserve"> (Люксов,</w:t>
            </w:r>
          </w:p>
          <w:p w:rsidR="00CF6DCE" w:rsidRPr="00F30ED1" w:rsidRDefault="00CF6DCE" w:rsidP="00F30ED1">
            <w:pPr>
              <w:rPr>
                <w:rFonts w:ascii="Arial" w:hAnsi="Arial" w:cs="Arial"/>
                <w:sz w:val="24"/>
                <w:szCs w:val="24"/>
                <w:lang w:bidi="ru-RU"/>
              </w:rPr>
            </w:pPr>
            <w:r w:rsidRPr="00F30ED1">
              <w:rPr>
                <w:rFonts w:ascii="Arial" w:hAnsi="Arial" w:cs="Arial"/>
                <w:sz w:val="24"/>
                <w:szCs w:val="24"/>
                <w:lang w:bidi="ru-RU"/>
              </w:rPr>
              <w:t xml:space="preserve">1 </w:t>
            </w:r>
            <w:proofErr w:type="spellStart"/>
            <w:r w:rsidRPr="00F30ED1">
              <w:rPr>
                <w:rFonts w:ascii="Arial" w:hAnsi="Arial" w:cs="Arial"/>
                <w:sz w:val="24"/>
                <w:szCs w:val="24"/>
                <w:lang w:bidi="ru-RU"/>
              </w:rPr>
              <w:t>Лк</w:t>
            </w:r>
            <w:proofErr w:type="spellEnd"/>
            <w:r w:rsidRPr="00F30ED1">
              <w:rPr>
                <w:rFonts w:ascii="Arial" w:hAnsi="Arial" w:cs="Arial"/>
                <w:sz w:val="24"/>
                <w:szCs w:val="24"/>
                <w:lang w:bidi="ru-RU"/>
              </w:rPr>
              <w:t>~ 1Люмен/</w:t>
            </w:r>
            <w:proofErr w:type="spellStart"/>
            <w:r w:rsidRPr="00F30ED1">
              <w:rPr>
                <w:rFonts w:ascii="Arial" w:hAnsi="Arial" w:cs="Arial"/>
                <w:sz w:val="24"/>
                <w:szCs w:val="24"/>
                <w:lang w:bidi="ru-RU"/>
              </w:rPr>
              <w:t>кв.м</w:t>
            </w:r>
            <w:proofErr w:type="spellEnd"/>
            <w:r w:rsidRPr="00F30ED1">
              <w:rPr>
                <w:rFonts w:ascii="Arial" w:hAnsi="Arial" w:cs="Arial"/>
                <w:sz w:val="24"/>
                <w:szCs w:val="24"/>
                <w:lang w:bidi="ru-RU"/>
              </w:rPr>
              <w:t>.), устанавливается 2 светильника. Рекомендуется приобретать у отечественного изготовителя</w:t>
            </w:r>
          </w:p>
        </w:tc>
      </w:tr>
      <w:tr w:rsidR="00CF6DCE" w:rsidRPr="00F30ED1" w:rsidTr="00C41D59">
        <w:trPr>
          <w:trHeight w:hRule="exact" w:val="1264"/>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3374" w:type="dxa"/>
            <w:tcBorders>
              <w:top w:val="single" w:sz="4" w:space="0" w:color="auto"/>
              <w:left w:val="single" w:sz="4" w:space="0" w:color="auto"/>
            </w:tcBorders>
            <w:shd w:val="clear" w:color="auto" w:fill="FFFFFF"/>
            <w:vAlign w:val="center"/>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на стене</w:t>
            </w:r>
          </w:p>
        </w:tc>
        <w:tc>
          <w:tcPr>
            <w:tcW w:w="3351" w:type="dxa"/>
            <w:vMerge/>
            <w:tcBorders>
              <w:left w:val="single" w:sz="4" w:space="0" w:color="auto"/>
              <w:right w:val="single" w:sz="4" w:space="0" w:color="auto"/>
            </w:tcBorders>
            <w:shd w:val="clear" w:color="auto" w:fill="FFFFFF"/>
          </w:tcPr>
          <w:p w:rsidR="00CF6DCE" w:rsidRPr="00F30ED1" w:rsidRDefault="00CF6DCE" w:rsidP="00F30ED1">
            <w:pPr>
              <w:rPr>
                <w:rFonts w:ascii="Arial" w:hAnsi="Arial" w:cs="Arial"/>
                <w:sz w:val="24"/>
                <w:szCs w:val="24"/>
                <w:lang w:bidi="ru-RU"/>
              </w:rPr>
            </w:pPr>
          </w:p>
        </w:tc>
      </w:tr>
      <w:tr w:rsidR="00CF6DCE" w:rsidRPr="00F30ED1" w:rsidTr="00C41D59">
        <w:trPr>
          <w:trHeight w:hRule="exact" w:val="1267"/>
          <w:jc w:val="center"/>
        </w:trPr>
        <w:tc>
          <w:tcPr>
            <w:tcW w:w="943" w:type="dxa"/>
            <w:vMerge/>
            <w:tcBorders>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vMerge w:val="restart"/>
            <w:tcBorders>
              <w:top w:val="single" w:sz="4" w:space="0" w:color="auto"/>
              <w:left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r w:rsidRPr="00F30ED1">
              <w:rPr>
                <w:rFonts w:ascii="Arial" w:hAnsi="Arial" w:cs="Arial"/>
                <w:sz w:val="24"/>
                <w:szCs w:val="24"/>
                <w:lang w:bidi="ru-RU"/>
              </w:rPr>
              <w:t>Входные двери</w:t>
            </w:r>
          </w:p>
        </w:tc>
        <w:tc>
          <w:tcPr>
            <w:tcW w:w="3374" w:type="dxa"/>
            <w:tcBorders>
              <w:top w:val="single" w:sz="4" w:space="0" w:color="auto"/>
              <w:left w:val="single" w:sz="4" w:space="0" w:color="auto"/>
            </w:tcBorders>
            <w:shd w:val="clear" w:color="auto" w:fill="FFFFFF"/>
            <w:vAlign w:val="center"/>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установка нового дверного блока (металлического или из ПВХ)</w:t>
            </w:r>
          </w:p>
        </w:tc>
        <w:tc>
          <w:tcPr>
            <w:tcW w:w="3351" w:type="dxa"/>
            <w:tcBorders>
              <w:top w:val="single" w:sz="4" w:space="0" w:color="auto"/>
              <w:left w:val="single" w:sz="4" w:space="0" w:color="auto"/>
              <w:right w:val="single" w:sz="4" w:space="0" w:color="auto"/>
            </w:tcBorders>
            <w:shd w:val="clear" w:color="auto" w:fill="FFFFFF"/>
            <w:vAlign w:val="bottom"/>
          </w:tcPr>
          <w:p w:rsidR="00CF6DCE" w:rsidRPr="00F30ED1" w:rsidRDefault="00CF6DCE" w:rsidP="00F30ED1">
            <w:pPr>
              <w:rPr>
                <w:rFonts w:ascii="Arial" w:hAnsi="Arial" w:cs="Arial"/>
                <w:sz w:val="24"/>
                <w:szCs w:val="24"/>
                <w:lang w:bidi="ru-RU"/>
              </w:rPr>
            </w:pPr>
            <w:r w:rsidRPr="00F30ED1">
              <w:rPr>
                <w:rFonts w:ascii="Arial" w:hAnsi="Arial" w:cs="Arial"/>
                <w:sz w:val="24"/>
                <w:szCs w:val="24"/>
                <w:lang w:bidi="ru-RU"/>
              </w:rPr>
              <w:t>с доводчиком, магнитным запирающим устройством, кодовым замком (или домофоном)</w:t>
            </w:r>
          </w:p>
        </w:tc>
      </w:tr>
      <w:tr w:rsidR="00CF6DCE" w:rsidRPr="00F30ED1" w:rsidTr="00C41D59">
        <w:trPr>
          <w:trHeight w:hRule="exact" w:val="1570"/>
          <w:jc w:val="center"/>
        </w:trPr>
        <w:tc>
          <w:tcPr>
            <w:tcW w:w="943" w:type="dxa"/>
            <w:vMerge/>
            <w:tcBorders>
              <w:left w:val="single" w:sz="4" w:space="0" w:color="auto"/>
              <w:bottom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2624" w:type="dxa"/>
            <w:vMerge/>
            <w:tcBorders>
              <w:left w:val="single" w:sz="4" w:space="0" w:color="auto"/>
              <w:bottom w:val="single" w:sz="4" w:space="0" w:color="auto"/>
            </w:tcBorders>
            <w:shd w:val="clear" w:color="auto" w:fill="FFFFFF"/>
            <w:vAlign w:val="center"/>
          </w:tcPr>
          <w:p w:rsidR="00CF6DCE" w:rsidRPr="00F30ED1" w:rsidRDefault="00CF6DCE" w:rsidP="00CF6DCE">
            <w:pPr>
              <w:jc w:val="both"/>
              <w:rPr>
                <w:rFonts w:ascii="Arial" w:hAnsi="Arial" w:cs="Arial"/>
                <w:sz w:val="24"/>
                <w:szCs w:val="24"/>
                <w:lang w:bidi="ru-RU"/>
              </w:rPr>
            </w:pPr>
          </w:p>
        </w:tc>
        <w:tc>
          <w:tcPr>
            <w:tcW w:w="3374" w:type="dxa"/>
            <w:tcBorders>
              <w:top w:val="single" w:sz="4" w:space="0" w:color="auto"/>
              <w:left w:val="single" w:sz="4" w:space="0" w:color="auto"/>
              <w:bottom w:val="single" w:sz="4" w:space="0" w:color="auto"/>
            </w:tcBorders>
            <w:shd w:val="clear" w:color="auto" w:fill="FFFFFF"/>
            <w:vAlign w:val="center"/>
          </w:tcPr>
          <w:p w:rsidR="00CF6DCE" w:rsidRPr="00F30ED1" w:rsidRDefault="00CF6DCE" w:rsidP="001C6FC1">
            <w:pPr>
              <w:jc w:val="center"/>
              <w:rPr>
                <w:rFonts w:ascii="Arial" w:hAnsi="Arial" w:cs="Arial"/>
                <w:sz w:val="24"/>
                <w:szCs w:val="24"/>
                <w:lang w:bidi="ru-RU"/>
              </w:rPr>
            </w:pPr>
            <w:r w:rsidRPr="00F30ED1">
              <w:rPr>
                <w:rFonts w:ascii="Arial" w:hAnsi="Arial" w:cs="Arial"/>
                <w:sz w:val="24"/>
                <w:szCs w:val="24"/>
                <w:lang w:bidi="ru-RU"/>
              </w:rPr>
              <w:t>ремонт и окраска существующей металлической двери</w:t>
            </w:r>
          </w:p>
        </w:tc>
        <w:tc>
          <w:tcPr>
            <w:tcW w:w="3351" w:type="dxa"/>
            <w:tcBorders>
              <w:top w:val="single" w:sz="4" w:space="0" w:color="auto"/>
              <w:left w:val="single" w:sz="4" w:space="0" w:color="auto"/>
              <w:bottom w:val="single" w:sz="4" w:space="0" w:color="auto"/>
              <w:right w:val="single" w:sz="4" w:space="0" w:color="auto"/>
            </w:tcBorders>
            <w:shd w:val="clear" w:color="auto" w:fill="FFFFFF"/>
            <w:vAlign w:val="bottom"/>
          </w:tcPr>
          <w:p w:rsidR="00CF6DCE" w:rsidRPr="00F30ED1" w:rsidRDefault="00CF6DCE" w:rsidP="00F30ED1">
            <w:pPr>
              <w:rPr>
                <w:rFonts w:ascii="Arial" w:hAnsi="Arial" w:cs="Arial"/>
                <w:sz w:val="24"/>
                <w:szCs w:val="24"/>
                <w:lang w:bidi="ru-RU"/>
              </w:rPr>
            </w:pPr>
            <w:r w:rsidRPr="00F30ED1">
              <w:rPr>
                <w:rFonts w:ascii="Arial" w:hAnsi="Arial" w:cs="Arial"/>
                <w:sz w:val="24"/>
                <w:szCs w:val="24"/>
                <w:lang w:bidi="ru-RU"/>
              </w:rPr>
              <w:t>замена (установка при отсутствии) доводчика, магнитного запирающего устройства, кодового замка или домофона</w:t>
            </w:r>
          </w:p>
        </w:tc>
      </w:tr>
    </w:tbl>
    <w:p w:rsidR="00CF6DCE" w:rsidRPr="00CF6DCE" w:rsidRDefault="00CF6DCE" w:rsidP="00CF6DCE">
      <w:pPr>
        <w:jc w:val="both"/>
        <w:rPr>
          <w:rFonts w:ascii="Arial" w:hAnsi="Arial" w:cs="Arial"/>
          <w:sz w:val="24"/>
          <w:szCs w:val="24"/>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6"/>
        <w:gridCol w:w="2628"/>
        <w:gridCol w:w="3262"/>
        <w:gridCol w:w="3420"/>
      </w:tblGrid>
      <w:tr w:rsidR="00CF6DCE" w:rsidRPr="00CF6DCE" w:rsidTr="00CF6DCE">
        <w:trPr>
          <w:trHeight w:hRule="exact" w:val="673"/>
          <w:jc w:val="center"/>
        </w:trPr>
        <w:tc>
          <w:tcPr>
            <w:tcW w:w="896" w:type="dxa"/>
            <w:vMerge w:val="restart"/>
            <w:tcBorders>
              <w:top w:val="single" w:sz="4" w:space="0" w:color="auto"/>
              <w:left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c>
          <w:tcPr>
            <w:tcW w:w="2628" w:type="dxa"/>
            <w:vMerge w:val="restart"/>
            <w:tcBorders>
              <w:top w:val="single" w:sz="4" w:space="0" w:color="auto"/>
              <w:left w:val="single" w:sz="4" w:space="0" w:color="auto"/>
            </w:tcBorders>
            <w:shd w:val="clear" w:color="auto" w:fill="FFFFFF"/>
            <w:vAlign w:val="center"/>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Установка тамбурных дверей</w:t>
            </w:r>
          </w:p>
        </w:tc>
        <w:tc>
          <w:tcPr>
            <w:tcW w:w="3262" w:type="dxa"/>
            <w:tcBorders>
              <w:top w:val="single" w:sz="4" w:space="0" w:color="auto"/>
              <w:left w:val="single" w:sz="4" w:space="0" w:color="auto"/>
            </w:tcBorders>
            <w:shd w:val="clear" w:color="auto" w:fill="FFFFFF"/>
            <w:vAlign w:val="bottom"/>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установка новой тамбурной двери</w:t>
            </w:r>
          </w:p>
        </w:tc>
        <w:tc>
          <w:tcPr>
            <w:tcW w:w="3420"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деревянной, пластиковой</w:t>
            </w:r>
          </w:p>
        </w:tc>
      </w:tr>
      <w:tr w:rsidR="00CF6DCE" w:rsidRPr="00CF6DCE" w:rsidTr="00CF6DCE">
        <w:trPr>
          <w:trHeight w:hRule="exact" w:val="1130"/>
          <w:jc w:val="center"/>
        </w:trPr>
        <w:tc>
          <w:tcPr>
            <w:tcW w:w="896" w:type="dxa"/>
            <w:vMerge/>
            <w:tcBorders>
              <w:left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c>
          <w:tcPr>
            <w:tcW w:w="2628" w:type="dxa"/>
            <w:vMerge/>
            <w:tcBorders>
              <w:left w:val="single" w:sz="4" w:space="0" w:color="auto"/>
            </w:tcBorders>
            <w:shd w:val="clear" w:color="auto" w:fill="FFFFFF"/>
            <w:vAlign w:val="center"/>
          </w:tcPr>
          <w:p w:rsidR="00CF6DCE" w:rsidRPr="00CF6DCE" w:rsidRDefault="00CF6DCE" w:rsidP="00CF6DCE">
            <w:pPr>
              <w:jc w:val="both"/>
              <w:rPr>
                <w:rFonts w:ascii="Arial" w:hAnsi="Arial" w:cs="Arial"/>
                <w:sz w:val="24"/>
                <w:szCs w:val="24"/>
                <w:lang w:bidi="ru-RU"/>
              </w:rPr>
            </w:pPr>
          </w:p>
        </w:tc>
        <w:tc>
          <w:tcPr>
            <w:tcW w:w="3262" w:type="dxa"/>
            <w:tcBorders>
              <w:top w:val="single" w:sz="4" w:space="0" w:color="auto"/>
              <w:left w:val="single" w:sz="4" w:space="0" w:color="auto"/>
            </w:tcBorders>
            <w:shd w:val="clear" w:color="auto" w:fill="FFFFFF"/>
            <w:vAlign w:val="bottom"/>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ремонт (окраска при необходимости) существующей тамбурной двери</w:t>
            </w:r>
          </w:p>
        </w:tc>
        <w:tc>
          <w:tcPr>
            <w:tcW w:w="3420" w:type="dxa"/>
            <w:tcBorders>
              <w:top w:val="single" w:sz="4" w:space="0" w:color="auto"/>
              <w:left w:val="single" w:sz="4" w:space="0" w:color="auto"/>
              <w:right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1152"/>
          <w:jc w:val="center"/>
        </w:trPr>
        <w:tc>
          <w:tcPr>
            <w:tcW w:w="896" w:type="dxa"/>
            <w:vMerge/>
            <w:tcBorders>
              <w:left w:val="single" w:sz="4" w:space="0" w:color="auto"/>
              <w:bottom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c>
          <w:tcPr>
            <w:tcW w:w="2628" w:type="dxa"/>
            <w:tcBorders>
              <w:top w:val="single" w:sz="4" w:space="0" w:color="auto"/>
              <w:left w:val="single" w:sz="4" w:space="0" w:color="auto"/>
              <w:bottom w:val="single" w:sz="4" w:space="0" w:color="auto"/>
            </w:tcBorders>
            <w:shd w:val="clear" w:color="auto" w:fill="FFFFFF"/>
            <w:vAlign w:val="center"/>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Тамбур</w:t>
            </w:r>
          </w:p>
        </w:tc>
        <w:tc>
          <w:tcPr>
            <w:tcW w:w="3262" w:type="dxa"/>
            <w:tcBorders>
              <w:top w:val="single" w:sz="4" w:space="0" w:color="auto"/>
              <w:left w:val="single" w:sz="4" w:space="0" w:color="auto"/>
              <w:bottom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устройство нового плиточного покрытия либо новой стяжки (типа «наливной пол»)</w:t>
            </w:r>
          </w:p>
        </w:tc>
      </w:tr>
    </w:tbl>
    <w:p w:rsidR="00CF6DCE" w:rsidRPr="00CF6DCE" w:rsidRDefault="00CF6DCE" w:rsidP="00CF6DCE">
      <w:pPr>
        <w:jc w:val="both"/>
        <w:rPr>
          <w:rFonts w:ascii="Arial" w:hAnsi="Arial" w:cs="Arial"/>
          <w:sz w:val="24"/>
          <w:szCs w:val="24"/>
          <w:lang w:bidi="ru-RU"/>
        </w:rPr>
      </w:pPr>
    </w:p>
    <w:p w:rsidR="00CF6DCE" w:rsidRPr="00CF6DCE" w:rsidRDefault="00CF6DCE" w:rsidP="006837C9">
      <w:pPr>
        <w:jc w:val="center"/>
        <w:rPr>
          <w:rFonts w:ascii="Arial" w:hAnsi="Arial" w:cs="Arial"/>
          <w:sz w:val="24"/>
          <w:szCs w:val="24"/>
          <w:lang w:bidi="ru-RU"/>
        </w:rPr>
      </w:pPr>
    </w:p>
    <w:p w:rsidR="00CF6DCE" w:rsidRPr="00CF6DCE" w:rsidRDefault="00CF6DCE" w:rsidP="006837C9">
      <w:pPr>
        <w:jc w:val="center"/>
        <w:rPr>
          <w:rFonts w:ascii="Arial" w:hAnsi="Arial" w:cs="Arial"/>
          <w:b/>
          <w:bCs/>
          <w:sz w:val="24"/>
          <w:szCs w:val="24"/>
          <w:lang w:bidi="ru-RU"/>
        </w:rPr>
      </w:pPr>
      <w:r w:rsidRPr="00CF6DCE">
        <w:rPr>
          <w:rFonts w:ascii="Arial" w:hAnsi="Arial" w:cs="Arial"/>
          <w:b/>
          <w:bCs/>
          <w:sz w:val="24"/>
          <w:szCs w:val="24"/>
          <w:lang w:bidi="ru-RU"/>
        </w:rPr>
        <w:t xml:space="preserve">Стандарты обустройства </w:t>
      </w:r>
      <w:proofErr w:type="spellStart"/>
      <w:r w:rsidRPr="00CF6DCE">
        <w:rPr>
          <w:rFonts w:ascii="Arial" w:hAnsi="Arial" w:cs="Arial"/>
          <w:b/>
          <w:bCs/>
          <w:sz w:val="24"/>
          <w:szCs w:val="24"/>
          <w:lang w:bidi="ru-RU"/>
        </w:rPr>
        <w:t>внутриподъездного</w:t>
      </w:r>
      <w:proofErr w:type="spellEnd"/>
      <w:r w:rsidRPr="00CF6DCE">
        <w:rPr>
          <w:rFonts w:ascii="Arial" w:hAnsi="Arial" w:cs="Arial"/>
          <w:b/>
          <w:bCs/>
          <w:sz w:val="24"/>
          <w:szCs w:val="24"/>
          <w:lang w:bidi="ru-RU"/>
        </w:rPr>
        <w:t xml:space="preserve"> пространства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5"/>
        <w:gridCol w:w="3251"/>
        <w:gridCol w:w="3233"/>
        <w:gridCol w:w="2740"/>
      </w:tblGrid>
      <w:tr w:rsidR="00CF6DCE" w:rsidRPr="00CF6DCE" w:rsidTr="006837C9">
        <w:trPr>
          <w:trHeight w:hRule="exact" w:val="860"/>
          <w:jc w:val="center"/>
        </w:trPr>
        <w:tc>
          <w:tcPr>
            <w:tcW w:w="925" w:type="dxa"/>
            <w:tcBorders>
              <w:top w:val="single" w:sz="4" w:space="0" w:color="auto"/>
              <w:left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c>
          <w:tcPr>
            <w:tcW w:w="3251"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b/>
                <w:bCs/>
                <w:sz w:val="24"/>
                <w:szCs w:val="24"/>
                <w:lang w:bidi="ru-RU"/>
              </w:rPr>
              <w:t>Элемент обустройства</w:t>
            </w:r>
          </w:p>
        </w:tc>
        <w:tc>
          <w:tcPr>
            <w:tcW w:w="3233"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b/>
                <w:bCs/>
                <w:sz w:val="24"/>
                <w:szCs w:val="24"/>
                <w:lang w:bidi="ru-RU"/>
              </w:rPr>
              <w:t>Варианты обустройства</w:t>
            </w:r>
          </w:p>
        </w:tc>
        <w:tc>
          <w:tcPr>
            <w:tcW w:w="2740"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b/>
                <w:bCs/>
                <w:sz w:val="24"/>
                <w:szCs w:val="24"/>
                <w:lang w:bidi="ru-RU"/>
              </w:rPr>
              <w:t>Рекомендации</w:t>
            </w:r>
          </w:p>
        </w:tc>
      </w:tr>
      <w:tr w:rsidR="00CF6DCE" w:rsidRPr="00CF6DCE" w:rsidTr="00BF4995">
        <w:trPr>
          <w:trHeight w:hRule="exact" w:val="2550"/>
          <w:jc w:val="center"/>
        </w:trPr>
        <w:tc>
          <w:tcPr>
            <w:tcW w:w="925" w:type="dxa"/>
            <w:tcBorders>
              <w:top w:val="single" w:sz="4" w:space="0" w:color="auto"/>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51" w:type="dxa"/>
            <w:tcBorders>
              <w:top w:val="single" w:sz="4" w:space="0" w:color="auto"/>
              <w:left w:val="single" w:sz="4" w:space="0" w:color="auto"/>
            </w:tcBorders>
            <w:shd w:val="clear" w:color="auto" w:fill="FFFFFF"/>
            <w:vAlign w:val="bottom"/>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Полы</w:t>
            </w:r>
          </w:p>
        </w:tc>
        <w:tc>
          <w:tcPr>
            <w:tcW w:w="3233" w:type="dxa"/>
            <w:tcBorders>
              <w:top w:val="single" w:sz="4" w:space="0" w:color="auto"/>
              <w:left w:val="single" w:sz="4" w:space="0" w:color="auto"/>
            </w:tcBorders>
            <w:shd w:val="clear" w:color="auto" w:fill="FFFFFF"/>
            <w:vAlign w:val="bottom"/>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Восстановление (устройство нового) плиточного покрытия либо стяжки (типа «наливной пол») на 1 этаже (от входной двери и включая проходную площадку 1-го этажа)</w:t>
            </w:r>
          </w:p>
        </w:tc>
        <w:tc>
          <w:tcPr>
            <w:tcW w:w="2740"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100%</w:t>
            </w:r>
          </w:p>
        </w:tc>
      </w:tr>
      <w:tr w:rsidR="00CF6DCE" w:rsidRPr="00CF6DCE" w:rsidTr="00BF4995">
        <w:trPr>
          <w:trHeight w:hRule="exact" w:val="1425"/>
          <w:jc w:val="center"/>
        </w:trPr>
        <w:tc>
          <w:tcPr>
            <w:tcW w:w="925"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51"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33" w:type="dxa"/>
            <w:tcBorders>
              <w:top w:val="single" w:sz="4" w:space="0" w:color="auto"/>
              <w:left w:val="single" w:sz="4" w:space="0" w:color="auto"/>
            </w:tcBorders>
            <w:shd w:val="clear" w:color="auto" w:fill="FFFFFF"/>
            <w:vAlign w:val="bottom"/>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восстановление плиточного покрытия на лестничных площадках выше 1 -го этажа</w:t>
            </w:r>
          </w:p>
        </w:tc>
        <w:tc>
          <w:tcPr>
            <w:tcW w:w="2740"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до 20%</w:t>
            </w:r>
          </w:p>
        </w:tc>
      </w:tr>
      <w:tr w:rsidR="00CF6DCE" w:rsidRPr="00CF6DCE" w:rsidTr="00BF4995">
        <w:trPr>
          <w:trHeight w:hRule="exact" w:val="1700"/>
          <w:jc w:val="center"/>
        </w:trPr>
        <w:tc>
          <w:tcPr>
            <w:tcW w:w="925"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51"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Стены и потолки</w:t>
            </w:r>
          </w:p>
        </w:tc>
        <w:tc>
          <w:tcPr>
            <w:tcW w:w="3233" w:type="dxa"/>
            <w:tcBorders>
              <w:top w:val="single" w:sz="4" w:space="0" w:color="auto"/>
              <w:left w:val="single" w:sz="4" w:space="0" w:color="auto"/>
            </w:tcBorders>
            <w:shd w:val="clear" w:color="auto" w:fill="FFFFFF"/>
            <w:vAlign w:val="bottom"/>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ремонт штукатурки стен и потолков и окраска водоэмульсионными составами на всех этажах</w:t>
            </w:r>
          </w:p>
        </w:tc>
        <w:tc>
          <w:tcPr>
            <w:tcW w:w="2740"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100%</w:t>
            </w:r>
          </w:p>
        </w:tc>
      </w:tr>
      <w:tr w:rsidR="00CF6DCE" w:rsidRPr="00CF6DCE" w:rsidTr="006837C9">
        <w:trPr>
          <w:trHeight w:hRule="exact" w:val="1897"/>
          <w:jc w:val="center"/>
        </w:trPr>
        <w:tc>
          <w:tcPr>
            <w:tcW w:w="925"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51"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Элементы лестничных маршей</w:t>
            </w:r>
          </w:p>
        </w:tc>
        <w:tc>
          <w:tcPr>
            <w:tcW w:w="3233"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-окраска ограждений, поручней, торцов;</w:t>
            </w:r>
          </w:p>
          <w:p w:rsidR="00CF6DCE" w:rsidRPr="00CF6DCE" w:rsidRDefault="00CF6DCE" w:rsidP="006837C9">
            <w:pPr>
              <w:numPr>
                <w:ilvl w:val="0"/>
                <w:numId w:val="2"/>
              </w:numPr>
              <w:jc w:val="center"/>
              <w:rPr>
                <w:rFonts w:ascii="Arial" w:hAnsi="Arial" w:cs="Arial"/>
                <w:sz w:val="24"/>
                <w:szCs w:val="24"/>
                <w:lang w:bidi="ru-RU"/>
              </w:rPr>
            </w:pPr>
            <w:r w:rsidRPr="00CF6DCE">
              <w:rPr>
                <w:rFonts w:ascii="Arial" w:hAnsi="Arial" w:cs="Arial"/>
                <w:sz w:val="24"/>
                <w:szCs w:val="24"/>
                <w:lang w:bidi="ru-RU"/>
              </w:rPr>
              <w:t>ремонт ступеней;</w:t>
            </w:r>
          </w:p>
          <w:p w:rsidR="00CF6DCE" w:rsidRPr="00CF6DCE" w:rsidRDefault="00CF6DCE" w:rsidP="006837C9">
            <w:pPr>
              <w:numPr>
                <w:ilvl w:val="0"/>
                <w:numId w:val="2"/>
              </w:numPr>
              <w:jc w:val="center"/>
              <w:rPr>
                <w:rFonts w:ascii="Arial" w:hAnsi="Arial" w:cs="Arial"/>
                <w:sz w:val="24"/>
                <w:szCs w:val="24"/>
                <w:lang w:bidi="ru-RU"/>
              </w:rPr>
            </w:pPr>
            <w:r w:rsidRPr="00CF6DCE">
              <w:rPr>
                <w:rFonts w:ascii="Arial" w:hAnsi="Arial" w:cs="Arial"/>
                <w:sz w:val="24"/>
                <w:szCs w:val="24"/>
                <w:lang w:bidi="ru-RU"/>
              </w:rPr>
              <w:t>восстановление металлических ограждений и лестничных перил</w:t>
            </w:r>
          </w:p>
        </w:tc>
        <w:tc>
          <w:tcPr>
            <w:tcW w:w="2740" w:type="dxa"/>
            <w:tcBorders>
              <w:top w:val="single" w:sz="4" w:space="0" w:color="auto"/>
              <w:left w:val="single" w:sz="4" w:space="0" w:color="auto"/>
              <w:righ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r>
      <w:tr w:rsidR="00CF6DCE" w:rsidRPr="00CF6DCE" w:rsidTr="00BF4995">
        <w:trPr>
          <w:trHeight w:hRule="exact" w:val="1712"/>
          <w:jc w:val="center"/>
        </w:trPr>
        <w:tc>
          <w:tcPr>
            <w:tcW w:w="925"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51"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Металлические детали</w:t>
            </w:r>
          </w:p>
        </w:tc>
        <w:tc>
          <w:tcPr>
            <w:tcW w:w="3233" w:type="dxa"/>
            <w:tcBorders>
              <w:top w:val="single" w:sz="4" w:space="0" w:color="auto"/>
              <w:left w:val="single" w:sz="4" w:space="0" w:color="auto"/>
            </w:tcBorders>
            <w:shd w:val="clear" w:color="auto" w:fill="FFFFFF"/>
            <w:vAlign w:val="bottom"/>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окраска металлических деталей (ограждений, решеток, труб, отопительных приборов и т.п.)</w:t>
            </w:r>
          </w:p>
        </w:tc>
        <w:tc>
          <w:tcPr>
            <w:tcW w:w="2740" w:type="dxa"/>
            <w:tcBorders>
              <w:top w:val="single" w:sz="4" w:space="0" w:color="auto"/>
              <w:left w:val="single" w:sz="4" w:space="0" w:color="auto"/>
              <w:righ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r>
      <w:tr w:rsidR="00CF6DCE" w:rsidRPr="00CF6DCE" w:rsidTr="006837C9">
        <w:trPr>
          <w:trHeight w:hRule="exact" w:val="1102"/>
          <w:jc w:val="center"/>
        </w:trPr>
        <w:tc>
          <w:tcPr>
            <w:tcW w:w="925"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51" w:type="dxa"/>
            <w:vMerge w:val="restart"/>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Двери в местах общего пользования (балконные, коридорные и т.д.)</w:t>
            </w:r>
          </w:p>
        </w:tc>
        <w:tc>
          <w:tcPr>
            <w:tcW w:w="3233"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замена дверей</w:t>
            </w:r>
          </w:p>
        </w:tc>
        <w:tc>
          <w:tcPr>
            <w:tcW w:w="2740" w:type="dxa"/>
            <w:tcBorders>
              <w:top w:val="single" w:sz="4" w:space="0" w:color="auto"/>
              <w:left w:val="single" w:sz="4" w:space="0" w:color="auto"/>
              <w:righ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с установкой деревянной, пластиковой, до 20%.</w:t>
            </w:r>
          </w:p>
        </w:tc>
      </w:tr>
      <w:tr w:rsidR="00CF6DCE" w:rsidRPr="00CF6DCE" w:rsidTr="006837C9">
        <w:trPr>
          <w:trHeight w:hRule="exact" w:val="972"/>
          <w:jc w:val="center"/>
        </w:trPr>
        <w:tc>
          <w:tcPr>
            <w:tcW w:w="925" w:type="dxa"/>
            <w:tcBorders>
              <w:left w:val="single" w:sz="4" w:space="0" w:color="auto"/>
              <w:bottom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51" w:type="dxa"/>
            <w:vMerge/>
            <w:tcBorders>
              <w:left w:val="single" w:sz="4" w:space="0" w:color="auto"/>
              <w:bottom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p>
        </w:tc>
        <w:tc>
          <w:tcPr>
            <w:tcW w:w="3233" w:type="dxa"/>
            <w:tcBorders>
              <w:top w:val="single" w:sz="4" w:space="0" w:color="auto"/>
              <w:left w:val="single" w:sz="4" w:space="0" w:color="auto"/>
              <w:bottom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ремонт (окраска) существующих дверей</w:t>
            </w:r>
          </w:p>
        </w:tc>
        <w:tc>
          <w:tcPr>
            <w:tcW w:w="2740" w:type="dxa"/>
            <w:tcBorders>
              <w:top w:val="single" w:sz="4" w:space="0" w:color="auto"/>
              <w:left w:val="single" w:sz="4" w:space="0" w:color="auto"/>
              <w:bottom w:val="single" w:sz="4" w:space="0" w:color="auto"/>
              <w:righ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r>
    </w:tbl>
    <w:p w:rsidR="00CF6DCE" w:rsidRPr="00CF6DCE" w:rsidRDefault="00CF6DCE" w:rsidP="00BF4995">
      <w:pPr>
        <w:rPr>
          <w:rFonts w:ascii="Arial" w:hAnsi="Arial" w:cs="Arial"/>
          <w:sz w:val="24"/>
          <w:szCs w:val="24"/>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4"/>
        <w:gridCol w:w="3247"/>
        <w:gridCol w:w="3236"/>
        <w:gridCol w:w="2725"/>
      </w:tblGrid>
      <w:tr w:rsidR="00CF6DCE" w:rsidRPr="00CF6DCE" w:rsidTr="00CF6DCE">
        <w:trPr>
          <w:trHeight w:hRule="exact" w:val="990"/>
          <w:jc w:val="center"/>
        </w:trPr>
        <w:tc>
          <w:tcPr>
            <w:tcW w:w="914" w:type="dxa"/>
            <w:tcBorders>
              <w:top w:val="single" w:sz="4" w:space="0" w:color="auto"/>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47" w:type="dxa"/>
            <w:tcBorders>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Почтовые ящики</w:t>
            </w:r>
          </w:p>
        </w:tc>
        <w:tc>
          <w:tcPr>
            <w:tcW w:w="3236" w:type="dxa"/>
            <w:tcBorders>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замена</w:t>
            </w:r>
          </w:p>
        </w:tc>
        <w:tc>
          <w:tcPr>
            <w:tcW w:w="2725" w:type="dxa"/>
            <w:tcBorders>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при необходимости</w:t>
            </w:r>
          </w:p>
        </w:tc>
      </w:tr>
      <w:tr w:rsidR="00CF6DCE" w:rsidRPr="00CF6DCE" w:rsidTr="00CF6DCE">
        <w:trPr>
          <w:trHeight w:hRule="exact" w:val="972"/>
          <w:jc w:val="center"/>
        </w:trPr>
        <w:tc>
          <w:tcPr>
            <w:tcW w:w="914"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47" w:type="dxa"/>
            <w:vMerge w:val="restart"/>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Освещение</w:t>
            </w:r>
          </w:p>
        </w:tc>
        <w:tc>
          <w:tcPr>
            <w:tcW w:w="3236"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замена светильников</w:t>
            </w:r>
          </w:p>
        </w:tc>
        <w:tc>
          <w:tcPr>
            <w:tcW w:w="2725"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с энергосберегающими лампами</w:t>
            </w:r>
          </w:p>
        </w:tc>
      </w:tr>
      <w:tr w:rsidR="00CF6DCE" w:rsidRPr="00CF6DCE" w:rsidTr="00CF6DCE">
        <w:trPr>
          <w:trHeight w:hRule="exact" w:val="958"/>
          <w:jc w:val="center"/>
        </w:trPr>
        <w:tc>
          <w:tcPr>
            <w:tcW w:w="914"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47" w:type="dxa"/>
            <w:vMerge/>
            <w:tcBorders>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p>
        </w:tc>
        <w:tc>
          <w:tcPr>
            <w:tcW w:w="3236"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монтаж кабелей (проводов) в короба</w:t>
            </w:r>
          </w:p>
        </w:tc>
        <w:tc>
          <w:tcPr>
            <w:tcW w:w="2725"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короба пластмассовые шириной до 40 мм</w:t>
            </w:r>
          </w:p>
        </w:tc>
      </w:tr>
      <w:tr w:rsidR="00CF6DCE" w:rsidRPr="00CF6DCE" w:rsidTr="00CF6DCE">
        <w:trPr>
          <w:trHeight w:hRule="exact" w:val="965"/>
          <w:jc w:val="center"/>
        </w:trPr>
        <w:tc>
          <w:tcPr>
            <w:tcW w:w="914"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47" w:type="dxa"/>
            <w:tcBorders>
              <w:top w:val="single" w:sz="4" w:space="0" w:color="auto"/>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36"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замена</w:t>
            </w:r>
          </w:p>
        </w:tc>
        <w:tc>
          <w:tcPr>
            <w:tcW w:w="2725"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при необходимости, до 20%</w:t>
            </w:r>
          </w:p>
        </w:tc>
      </w:tr>
      <w:tr w:rsidR="00CF6DCE" w:rsidRPr="00CF6DCE" w:rsidTr="00CF6DCE">
        <w:trPr>
          <w:trHeight w:hRule="exact" w:val="1274"/>
          <w:jc w:val="center"/>
        </w:trPr>
        <w:tc>
          <w:tcPr>
            <w:tcW w:w="914"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47" w:type="dxa"/>
            <w:tcBorders>
              <w:left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Клапаны мусоропроводов</w:t>
            </w:r>
          </w:p>
        </w:tc>
        <w:tc>
          <w:tcPr>
            <w:tcW w:w="3236" w:type="dxa"/>
            <w:tcBorders>
              <w:top w:val="single" w:sz="4" w:space="0" w:color="auto"/>
              <w:lef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ремонт и окраска</w:t>
            </w:r>
          </w:p>
        </w:tc>
        <w:tc>
          <w:tcPr>
            <w:tcW w:w="2725" w:type="dxa"/>
            <w:tcBorders>
              <w:top w:val="single" w:sz="4" w:space="0" w:color="auto"/>
              <w:left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100%</w:t>
            </w:r>
          </w:p>
        </w:tc>
      </w:tr>
      <w:tr w:rsidR="00CF6DCE" w:rsidRPr="00CF6DCE" w:rsidTr="00CF6DCE">
        <w:trPr>
          <w:trHeight w:hRule="exact" w:val="1966"/>
          <w:jc w:val="center"/>
        </w:trPr>
        <w:tc>
          <w:tcPr>
            <w:tcW w:w="914" w:type="dxa"/>
            <w:tcBorders>
              <w:left w:val="single" w:sz="4" w:space="0" w:color="auto"/>
              <w:bottom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p>
        </w:tc>
        <w:tc>
          <w:tcPr>
            <w:tcW w:w="3247" w:type="dxa"/>
            <w:tcBorders>
              <w:top w:val="single" w:sz="4" w:space="0" w:color="auto"/>
              <w:left w:val="single" w:sz="4" w:space="0" w:color="auto"/>
              <w:bottom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Окна</w:t>
            </w:r>
          </w:p>
        </w:tc>
        <w:tc>
          <w:tcPr>
            <w:tcW w:w="3236" w:type="dxa"/>
            <w:tcBorders>
              <w:top w:val="single" w:sz="4" w:space="0" w:color="auto"/>
              <w:left w:val="single" w:sz="4" w:space="0" w:color="auto"/>
              <w:bottom w:val="single" w:sz="4" w:space="0" w:color="auto"/>
            </w:tcBorders>
            <w:shd w:val="clear" w:color="auto" w:fill="FFFFFF"/>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замена оконных блоков на всех этажах (при необходимости), ремонт с окраской штукатурки, откосов, установка отливов, подоконников</w:t>
            </w:r>
          </w:p>
        </w:tc>
        <w:tc>
          <w:tcPr>
            <w:tcW w:w="2725" w:type="dxa"/>
            <w:tcBorders>
              <w:top w:val="single" w:sz="4" w:space="0" w:color="auto"/>
              <w:left w:val="single" w:sz="4" w:space="0" w:color="auto"/>
              <w:bottom w:val="single" w:sz="4" w:space="0" w:color="auto"/>
              <w:right w:val="single" w:sz="4" w:space="0" w:color="auto"/>
            </w:tcBorders>
            <w:shd w:val="clear" w:color="auto" w:fill="FFFFFF"/>
            <w:vAlign w:val="center"/>
          </w:tcPr>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ПВХ-блоки с тройным стеклопакетом, одна створка</w:t>
            </w:r>
          </w:p>
          <w:p w:rsidR="00CF6DCE" w:rsidRPr="00CF6DCE" w:rsidRDefault="00CF6DCE" w:rsidP="006837C9">
            <w:pPr>
              <w:jc w:val="center"/>
              <w:rPr>
                <w:rFonts w:ascii="Arial" w:hAnsi="Arial" w:cs="Arial"/>
                <w:sz w:val="24"/>
                <w:szCs w:val="24"/>
                <w:lang w:bidi="ru-RU"/>
              </w:rPr>
            </w:pPr>
            <w:r w:rsidRPr="00CF6DCE">
              <w:rPr>
                <w:rFonts w:ascii="Arial" w:hAnsi="Arial" w:cs="Arial"/>
                <w:sz w:val="24"/>
                <w:szCs w:val="24"/>
                <w:lang w:bidi="ru-RU"/>
              </w:rPr>
              <w:t>открывающаяся с фиксатором, 100%.</w:t>
            </w:r>
          </w:p>
        </w:tc>
      </w:tr>
    </w:tbl>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sectPr w:rsidR="00CF6DCE" w:rsidRPr="00CF6DCE">
          <w:pgSz w:w="11900" w:h="16840"/>
          <w:pgMar w:top="686" w:right="412" w:bottom="1086" w:left="1196" w:header="0" w:footer="3" w:gutter="0"/>
          <w:cols w:space="720"/>
          <w:noEndnote/>
          <w:docGrid w:linePitch="360"/>
        </w:sectPr>
      </w:pPr>
    </w:p>
    <w:p w:rsidR="00792741" w:rsidRDefault="00792741" w:rsidP="00CF6DCE">
      <w:pPr>
        <w:jc w:val="both"/>
        <w:rPr>
          <w:rFonts w:ascii="Arial" w:hAnsi="Arial" w:cs="Arial"/>
          <w:b/>
          <w:bCs/>
          <w:sz w:val="24"/>
          <w:szCs w:val="24"/>
          <w:lang w:bidi="ru-RU"/>
        </w:rPr>
      </w:pPr>
    </w:p>
    <w:p w:rsidR="00792741" w:rsidRP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Приложение № 1</w:t>
      </w:r>
    </w:p>
    <w:p w:rsidR="00792741" w:rsidRP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к Порядку предоставления субсидии</w:t>
      </w:r>
    </w:p>
    <w:p w:rsidR="00792741" w:rsidRP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 xml:space="preserve"> управляющим организациям из бюджета</w:t>
      </w:r>
    </w:p>
    <w:p w:rsidR="00792741" w:rsidRP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Московской области и бюджета</w:t>
      </w:r>
    </w:p>
    <w:p w:rsidR="00792741" w:rsidRP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 xml:space="preserve"> городского округа Лобня</w:t>
      </w:r>
    </w:p>
    <w:p w:rsidR="00792741" w:rsidRP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 xml:space="preserve"> на частичное возмещение затрат по </w:t>
      </w:r>
    </w:p>
    <w:p w:rsidR="00792741" w:rsidRP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ремонту 1 подъездов многоквартирных домов</w:t>
      </w:r>
    </w:p>
    <w:p w:rsidR="00792741" w:rsidRDefault="00792741" w:rsidP="00792741">
      <w:pPr>
        <w:pStyle w:val="a3"/>
        <w:jc w:val="right"/>
        <w:rPr>
          <w:rFonts w:ascii="Arial" w:hAnsi="Arial" w:cs="Arial"/>
          <w:sz w:val="24"/>
          <w:szCs w:val="24"/>
          <w:lang w:bidi="ru-RU"/>
        </w:rPr>
      </w:pPr>
      <w:r w:rsidRPr="00792741">
        <w:rPr>
          <w:rFonts w:ascii="Arial" w:hAnsi="Arial" w:cs="Arial"/>
          <w:sz w:val="24"/>
          <w:szCs w:val="24"/>
          <w:lang w:bidi="ru-RU"/>
        </w:rPr>
        <w:t>от 31.05.2018 № 753</w:t>
      </w:r>
    </w:p>
    <w:p w:rsidR="008331FC" w:rsidRDefault="008331FC" w:rsidP="00792741">
      <w:pPr>
        <w:pStyle w:val="a3"/>
        <w:jc w:val="right"/>
        <w:rPr>
          <w:rFonts w:ascii="Arial" w:hAnsi="Arial" w:cs="Arial"/>
          <w:sz w:val="24"/>
          <w:szCs w:val="24"/>
          <w:lang w:bidi="ru-RU"/>
        </w:rPr>
      </w:pPr>
    </w:p>
    <w:p w:rsidR="008331FC" w:rsidRDefault="008331FC" w:rsidP="00792741">
      <w:pPr>
        <w:pStyle w:val="a3"/>
        <w:jc w:val="right"/>
        <w:rPr>
          <w:rFonts w:ascii="Arial" w:hAnsi="Arial" w:cs="Arial"/>
          <w:sz w:val="24"/>
          <w:szCs w:val="24"/>
          <w:lang w:bidi="ru-RU"/>
        </w:rPr>
      </w:pPr>
    </w:p>
    <w:p w:rsidR="008331FC" w:rsidRDefault="008331FC" w:rsidP="00792741">
      <w:pPr>
        <w:pStyle w:val="a3"/>
        <w:jc w:val="right"/>
        <w:rPr>
          <w:rFonts w:ascii="Arial" w:hAnsi="Arial" w:cs="Arial"/>
          <w:sz w:val="24"/>
          <w:szCs w:val="24"/>
          <w:lang w:bidi="ru-RU"/>
        </w:rPr>
      </w:pPr>
    </w:p>
    <w:p w:rsidR="008331FC" w:rsidRDefault="008331FC" w:rsidP="00792741">
      <w:pPr>
        <w:pStyle w:val="a3"/>
        <w:jc w:val="right"/>
        <w:rPr>
          <w:rFonts w:ascii="Arial" w:hAnsi="Arial" w:cs="Arial"/>
          <w:sz w:val="24"/>
          <w:szCs w:val="24"/>
          <w:lang w:bidi="ru-RU"/>
        </w:rPr>
      </w:pPr>
    </w:p>
    <w:p w:rsidR="008331FC" w:rsidRDefault="008331FC" w:rsidP="00792741">
      <w:pPr>
        <w:pStyle w:val="a3"/>
        <w:jc w:val="right"/>
        <w:rPr>
          <w:rFonts w:ascii="Arial" w:hAnsi="Arial" w:cs="Arial"/>
          <w:sz w:val="24"/>
          <w:szCs w:val="24"/>
          <w:lang w:bidi="ru-RU"/>
        </w:rPr>
      </w:pPr>
    </w:p>
    <w:p w:rsidR="008331FC" w:rsidRDefault="008331FC" w:rsidP="00792741">
      <w:pPr>
        <w:pStyle w:val="a3"/>
        <w:jc w:val="right"/>
        <w:rPr>
          <w:rFonts w:ascii="Arial" w:hAnsi="Arial" w:cs="Arial"/>
          <w:sz w:val="24"/>
          <w:szCs w:val="24"/>
          <w:lang w:bidi="ru-RU"/>
        </w:rPr>
      </w:pPr>
    </w:p>
    <w:p w:rsidR="008331FC" w:rsidRDefault="008331FC" w:rsidP="00792741">
      <w:pPr>
        <w:pStyle w:val="a3"/>
        <w:jc w:val="right"/>
        <w:rPr>
          <w:rFonts w:ascii="Arial" w:hAnsi="Arial" w:cs="Arial"/>
          <w:sz w:val="24"/>
          <w:szCs w:val="24"/>
          <w:lang w:bidi="ru-RU"/>
        </w:rPr>
      </w:pPr>
    </w:p>
    <w:p w:rsidR="008331FC" w:rsidRDefault="008331FC" w:rsidP="00792741">
      <w:pPr>
        <w:pStyle w:val="a3"/>
        <w:jc w:val="right"/>
        <w:rPr>
          <w:rFonts w:ascii="Arial" w:hAnsi="Arial" w:cs="Arial"/>
          <w:sz w:val="24"/>
          <w:szCs w:val="24"/>
          <w:lang w:bidi="ru-RU"/>
        </w:rPr>
      </w:pPr>
    </w:p>
    <w:p w:rsidR="00792741" w:rsidRPr="00792741" w:rsidRDefault="00792741" w:rsidP="00792741">
      <w:pPr>
        <w:pStyle w:val="a3"/>
        <w:jc w:val="right"/>
        <w:rPr>
          <w:rFonts w:ascii="Arial" w:hAnsi="Arial" w:cs="Arial"/>
          <w:sz w:val="24"/>
          <w:szCs w:val="24"/>
          <w:lang w:bidi="ru-RU"/>
        </w:rPr>
      </w:pPr>
    </w:p>
    <w:p w:rsidR="00792741" w:rsidRDefault="00792741" w:rsidP="00792741">
      <w:pPr>
        <w:jc w:val="center"/>
        <w:rPr>
          <w:rFonts w:ascii="Arial" w:hAnsi="Arial" w:cs="Arial"/>
          <w:b/>
          <w:bCs/>
          <w:sz w:val="24"/>
          <w:szCs w:val="24"/>
          <w:lang w:bidi="ru-RU"/>
        </w:rPr>
      </w:pPr>
      <w:r>
        <w:rPr>
          <w:rFonts w:ascii="Arial" w:hAnsi="Arial" w:cs="Arial"/>
          <w:b/>
          <w:bCs/>
          <w:sz w:val="24"/>
          <w:szCs w:val="24"/>
          <w:lang w:bidi="ru-RU"/>
        </w:rPr>
        <w:t>ДЕФЕКТНАЯ ВЕДОМОСТЬ</w:t>
      </w:r>
    </w:p>
    <w:p w:rsidR="00792741" w:rsidRPr="00792741" w:rsidRDefault="00792741" w:rsidP="00CF6DCE">
      <w:pPr>
        <w:jc w:val="both"/>
        <w:rPr>
          <w:rFonts w:ascii="Arial" w:hAnsi="Arial" w:cs="Arial"/>
          <w:bCs/>
          <w:sz w:val="24"/>
          <w:szCs w:val="24"/>
          <w:lang w:bidi="ru-RU"/>
        </w:rPr>
      </w:pPr>
      <w:r w:rsidRPr="00792741">
        <w:rPr>
          <w:rFonts w:ascii="Arial" w:hAnsi="Arial" w:cs="Arial"/>
          <w:bCs/>
          <w:sz w:val="24"/>
          <w:szCs w:val="24"/>
          <w:lang w:bidi="ru-RU"/>
        </w:rPr>
        <w:t>На ремонт подъезда № _______________многоквартирного дома по адресу:</w:t>
      </w:r>
    </w:p>
    <w:p w:rsidR="00792741" w:rsidRPr="00792741" w:rsidRDefault="00792741" w:rsidP="00CF6DCE">
      <w:pPr>
        <w:jc w:val="both"/>
        <w:rPr>
          <w:rFonts w:ascii="Arial" w:hAnsi="Arial" w:cs="Arial"/>
          <w:bCs/>
          <w:sz w:val="24"/>
          <w:szCs w:val="24"/>
          <w:lang w:bidi="ru-RU"/>
        </w:rPr>
      </w:pPr>
      <w:r w:rsidRPr="00792741">
        <w:rPr>
          <w:rFonts w:ascii="Arial" w:hAnsi="Arial" w:cs="Arial"/>
          <w:bCs/>
          <w:sz w:val="24"/>
          <w:szCs w:val="24"/>
          <w:lang w:bidi="ru-RU"/>
        </w:rPr>
        <w:t>____________________________________________________________________</w:t>
      </w:r>
    </w:p>
    <w:p w:rsidR="00792741" w:rsidRDefault="00792741" w:rsidP="00CF6DCE">
      <w:pPr>
        <w:jc w:val="both"/>
        <w:rPr>
          <w:rFonts w:ascii="Arial" w:hAnsi="Arial" w:cs="Arial"/>
          <w:b/>
          <w:bCs/>
          <w:sz w:val="24"/>
          <w:szCs w:val="24"/>
          <w:lang w:bidi="ru-RU"/>
        </w:rPr>
      </w:pPr>
    </w:p>
    <w:p w:rsidR="00CF6DCE" w:rsidRPr="00CF6DCE" w:rsidRDefault="00CF6DCE" w:rsidP="00CF6DCE">
      <w:pPr>
        <w:jc w:val="both"/>
        <w:rPr>
          <w:rFonts w:ascii="Arial" w:hAnsi="Arial" w:cs="Arial"/>
          <w:b/>
          <w:bCs/>
          <w:sz w:val="24"/>
          <w:szCs w:val="24"/>
          <w:lang w:bidi="ru-RU"/>
        </w:rPr>
      </w:pPr>
      <w:bookmarkStart w:id="2" w:name="bookmark3"/>
      <w:r w:rsidRPr="00CF6DCE">
        <w:rPr>
          <w:rFonts w:ascii="Arial" w:hAnsi="Arial" w:cs="Arial"/>
          <w:b/>
          <w:bCs/>
          <w:sz w:val="24"/>
          <w:szCs w:val="24"/>
          <w:lang w:bidi="ru-RU"/>
        </w:rPr>
        <w:t>Комиссия в составе:</w:t>
      </w:r>
      <w:bookmarkEnd w:id="2"/>
    </w:p>
    <w:p w:rsidR="00CF6DCE" w:rsidRDefault="00CF6DCE" w:rsidP="00CF6DCE">
      <w:pPr>
        <w:jc w:val="both"/>
        <w:rPr>
          <w:rFonts w:ascii="Arial" w:hAnsi="Arial" w:cs="Arial"/>
          <w:sz w:val="24"/>
          <w:szCs w:val="24"/>
          <w:lang w:bidi="ru-RU"/>
        </w:rPr>
      </w:pPr>
      <w:r w:rsidRPr="00CF6DCE">
        <w:rPr>
          <w:rFonts w:ascii="Arial" w:hAnsi="Arial" w:cs="Arial"/>
          <w:sz w:val="24"/>
          <w:szCs w:val="24"/>
          <w:lang w:bidi="ru-RU"/>
        </w:rPr>
        <w:t>- представитель организации, осуществляющей управление многоквартирным домом,</w:t>
      </w:r>
    </w:p>
    <w:p w:rsidR="00F91BD0" w:rsidRPr="00CF6DCE" w:rsidRDefault="00F91BD0" w:rsidP="00CF6DCE">
      <w:pPr>
        <w:jc w:val="both"/>
        <w:rPr>
          <w:rFonts w:ascii="Arial" w:hAnsi="Arial" w:cs="Arial"/>
          <w:sz w:val="24"/>
          <w:szCs w:val="24"/>
          <w:lang w:bidi="ru-RU"/>
        </w:rPr>
      </w:pPr>
      <w:r>
        <w:rPr>
          <w:rFonts w:ascii="Arial" w:hAnsi="Arial" w:cs="Arial"/>
          <w:sz w:val="24"/>
          <w:szCs w:val="24"/>
          <w:lang w:bidi="ru-RU"/>
        </w:rPr>
        <w:t>_________________________________________________________________________</w:t>
      </w:r>
    </w:p>
    <w:p w:rsidR="00CF6DCE" w:rsidRPr="00CF6DCE" w:rsidRDefault="00CF6DCE" w:rsidP="00CF6DCE">
      <w:pPr>
        <w:jc w:val="both"/>
        <w:rPr>
          <w:rFonts w:ascii="Arial" w:hAnsi="Arial" w:cs="Arial"/>
          <w:i/>
          <w:iCs/>
          <w:sz w:val="24"/>
          <w:szCs w:val="24"/>
          <w:lang w:bidi="ru-RU"/>
        </w:rPr>
      </w:pPr>
      <w:r w:rsidRPr="00CF6DCE">
        <w:rPr>
          <w:rFonts w:ascii="Arial" w:hAnsi="Arial" w:cs="Arial"/>
          <w:i/>
          <w:iCs/>
          <w:sz w:val="24"/>
          <w:szCs w:val="24"/>
          <w:lang w:bidi="ru-RU"/>
        </w:rPr>
        <w:t>(наименование организации)</w:t>
      </w:r>
    </w:p>
    <w:p w:rsidR="00CF6DCE" w:rsidRPr="00CF6DCE" w:rsidRDefault="00F91BD0" w:rsidP="00CF6DCE">
      <w:pPr>
        <w:jc w:val="both"/>
        <w:rPr>
          <w:rFonts w:ascii="Arial" w:hAnsi="Arial" w:cs="Arial"/>
          <w:i/>
          <w:iCs/>
          <w:sz w:val="24"/>
          <w:szCs w:val="24"/>
          <w:lang w:bidi="ru-RU"/>
        </w:rPr>
      </w:pPr>
      <w:r>
        <w:rPr>
          <w:rFonts w:ascii="Arial" w:hAnsi="Arial" w:cs="Arial"/>
          <w:i/>
          <w:iCs/>
          <w:sz w:val="24"/>
          <w:szCs w:val="24"/>
          <w:lang w:bidi="ru-RU"/>
        </w:rPr>
        <w:t>_________________________________________________________________________</w:t>
      </w:r>
    </w:p>
    <w:p w:rsidR="00CF6DCE" w:rsidRPr="00CF6DCE" w:rsidRDefault="00F91BD0" w:rsidP="00CF6DCE">
      <w:pPr>
        <w:jc w:val="both"/>
        <w:rPr>
          <w:rFonts w:ascii="Arial" w:hAnsi="Arial" w:cs="Arial"/>
          <w:i/>
          <w:iCs/>
          <w:sz w:val="24"/>
          <w:szCs w:val="24"/>
          <w:lang w:bidi="ru-RU"/>
        </w:rPr>
      </w:pPr>
      <w:r>
        <w:rPr>
          <w:rFonts w:ascii="Arial" w:hAnsi="Arial" w:cs="Arial"/>
          <w:i/>
          <w:iCs/>
          <w:sz w:val="24"/>
          <w:szCs w:val="24"/>
          <w:lang w:bidi="ru-RU"/>
        </w:rPr>
        <w:t>(</w:t>
      </w:r>
      <w:r w:rsidR="00CF6DCE" w:rsidRPr="00CF6DCE">
        <w:rPr>
          <w:rFonts w:ascii="Arial" w:hAnsi="Arial" w:cs="Arial"/>
          <w:i/>
          <w:iCs/>
          <w:sz w:val="24"/>
          <w:szCs w:val="24"/>
          <w:lang w:bidi="ru-RU"/>
        </w:rPr>
        <w:t>должность, ФИО представителя)</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 представитель Совета многоквартирного дома / уполномоченный представитель собственников помещений многоквартирного дома</w:t>
      </w:r>
    </w:p>
    <w:p w:rsidR="00CF6DCE" w:rsidRPr="00CF6DCE" w:rsidRDefault="00F91BD0" w:rsidP="00CF6DCE">
      <w:pPr>
        <w:jc w:val="both"/>
        <w:rPr>
          <w:rFonts w:ascii="Arial" w:hAnsi="Arial" w:cs="Arial"/>
          <w:sz w:val="24"/>
          <w:szCs w:val="24"/>
          <w:lang w:bidi="ru-RU"/>
        </w:rPr>
      </w:pPr>
      <w:r>
        <w:rPr>
          <w:rFonts w:ascii="Arial" w:hAnsi="Arial" w:cs="Arial"/>
          <w:sz w:val="24"/>
          <w:szCs w:val="24"/>
          <w:lang w:bidi="ru-RU"/>
        </w:rPr>
        <w:t>_________________________________________________________________________</w:t>
      </w:r>
    </w:p>
    <w:p w:rsidR="00CF6DCE" w:rsidRPr="00CF6DCE" w:rsidRDefault="00CF6DCE" w:rsidP="00CF6DCE">
      <w:pPr>
        <w:jc w:val="both"/>
        <w:rPr>
          <w:rFonts w:ascii="Arial" w:hAnsi="Arial" w:cs="Arial"/>
          <w:i/>
          <w:iCs/>
          <w:sz w:val="24"/>
          <w:szCs w:val="24"/>
          <w:lang w:bidi="ru-RU"/>
        </w:rPr>
      </w:pPr>
      <w:r w:rsidRPr="00CF6DCE">
        <w:rPr>
          <w:rFonts w:ascii="Arial" w:hAnsi="Arial" w:cs="Arial"/>
          <w:i/>
          <w:iCs/>
          <w:sz w:val="24"/>
          <w:szCs w:val="24"/>
          <w:lang w:bidi="ru-RU"/>
        </w:rPr>
        <w:t xml:space="preserve">(должность в совете, ФИО, </w:t>
      </w:r>
      <w:proofErr w:type="gramStart"/>
      <w:r w:rsidR="00F91BD0">
        <w:rPr>
          <w:rFonts w:ascii="Arial" w:hAnsi="Arial" w:cs="Arial"/>
          <w:i/>
          <w:iCs/>
          <w:sz w:val="24"/>
          <w:szCs w:val="24"/>
          <w:lang w:bidi="en-US"/>
        </w:rPr>
        <w:t xml:space="preserve">№ </w:t>
      </w:r>
      <w:r w:rsidRPr="00CF6DCE">
        <w:rPr>
          <w:rFonts w:ascii="Arial" w:hAnsi="Arial" w:cs="Arial"/>
          <w:i/>
          <w:iCs/>
          <w:sz w:val="24"/>
          <w:szCs w:val="24"/>
        </w:rPr>
        <w:t xml:space="preserve"> </w:t>
      </w:r>
      <w:r w:rsidRPr="00CF6DCE">
        <w:rPr>
          <w:rFonts w:ascii="Arial" w:hAnsi="Arial" w:cs="Arial"/>
          <w:i/>
          <w:iCs/>
          <w:sz w:val="24"/>
          <w:szCs w:val="24"/>
          <w:lang w:bidi="ru-RU"/>
        </w:rPr>
        <w:t>телефона</w:t>
      </w:r>
      <w:proofErr w:type="gramEnd"/>
      <w:r w:rsidRPr="00CF6DCE">
        <w:rPr>
          <w:rFonts w:ascii="Arial" w:hAnsi="Arial" w:cs="Arial"/>
          <w:i/>
          <w:iCs/>
          <w:sz w:val="24"/>
          <w:szCs w:val="24"/>
          <w:lang w:bidi="ru-RU"/>
        </w:rPr>
        <w:t>)</w:t>
      </w:r>
    </w:p>
    <w:p w:rsidR="00CF6DCE" w:rsidRPr="00CF6DCE" w:rsidRDefault="00CF6DCE" w:rsidP="00CF6DCE">
      <w:pPr>
        <w:jc w:val="both"/>
        <w:rPr>
          <w:rFonts w:ascii="Arial" w:hAnsi="Arial" w:cs="Arial"/>
          <w:b/>
          <w:bCs/>
          <w:sz w:val="24"/>
          <w:szCs w:val="24"/>
          <w:lang w:bidi="ru-RU"/>
        </w:rPr>
      </w:pPr>
      <w:bookmarkStart w:id="3" w:name="bookmark4"/>
      <w:r w:rsidRPr="00CF6DCE">
        <w:rPr>
          <w:rFonts w:ascii="Arial" w:hAnsi="Arial" w:cs="Arial"/>
          <w:b/>
          <w:bCs/>
          <w:sz w:val="24"/>
          <w:szCs w:val="24"/>
          <w:lang w:bidi="ru-RU"/>
        </w:rPr>
        <w:t>произвела осмотр технического состояния подъезда №</w:t>
      </w:r>
      <w:r w:rsidR="00F91BD0">
        <w:rPr>
          <w:rFonts w:ascii="Arial" w:hAnsi="Arial" w:cs="Arial"/>
          <w:b/>
          <w:bCs/>
          <w:sz w:val="24"/>
          <w:szCs w:val="24"/>
          <w:lang w:bidi="ru-RU"/>
        </w:rPr>
        <w:t xml:space="preserve"> ___</w:t>
      </w:r>
      <w:r w:rsidRPr="00CF6DCE">
        <w:rPr>
          <w:rFonts w:ascii="Arial" w:hAnsi="Arial" w:cs="Arial"/>
          <w:sz w:val="24"/>
          <w:szCs w:val="24"/>
          <w:lang w:bidi="ru-RU"/>
        </w:rPr>
        <w:t>многоквартирного дома</w:t>
      </w:r>
      <w:bookmarkEnd w:id="3"/>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 xml:space="preserve">по </w:t>
      </w:r>
      <w:proofErr w:type="gramStart"/>
      <w:r w:rsidRPr="00CF6DCE">
        <w:rPr>
          <w:rFonts w:ascii="Arial" w:hAnsi="Arial" w:cs="Arial"/>
          <w:sz w:val="24"/>
          <w:szCs w:val="24"/>
          <w:lang w:bidi="ru-RU"/>
        </w:rPr>
        <w:t>адресу:</w:t>
      </w:r>
      <w:r w:rsidRPr="00CF6DCE">
        <w:rPr>
          <w:rFonts w:ascii="Arial" w:hAnsi="Arial" w:cs="Arial"/>
          <w:sz w:val="24"/>
          <w:szCs w:val="24"/>
          <w:lang w:bidi="ru-RU"/>
        </w:rPr>
        <w:tab/>
      </w:r>
      <w:proofErr w:type="gramEnd"/>
      <w:r w:rsidR="006F255D">
        <w:rPr>
          <w:rFonts w:ascii="Arial" w:hAnsi="Arial" w:cs="Arial"/>
          <w:sz w:val="24"/>
          <w:szCs w:val="24"/>
          <w:lang w:bidi="ru-RU"/>
        </w:rPr>
        <w:t>______________________________________________________________</w:t>
      </w:r>
    </w:p>
    <w:p w:rsidR="00CF6DCE" w:rsidRDefault="00CF6DCE" w:rsidP="00CF6DCE">
      <w:pPr>
        <w:jc w:val="both"/>
        <w:rPr>
          <w:rFonts w:ascii="Arial" w:hAnsi="Arial" w:cs="Arial"/>
          <w:sz w:val="24"/>
          <w:szCs w:val="24"/>
          <w:lang w:bidi="ru-RU"/>
        </w:rPr>
      </w:pPr>
      <w:r w:rsidRPr="00CF6DCE">
        <w:rPr>
          <w:rFonts w:ascii="Arial" w:hAnsi="Arial" w:cs="Arial"/>
          <w:sz w:val="24"/>
          <w:szCs w:val="24"/>
          <w:lang w:bidi="ru-RU"/>
        </w:rPr>
        <w:t>и установила необходимость выполнения следующих работ:</w:t>
      </w:r>
    </w:p>
    <w:p w:rsidR="006F255D" w:rsidRDefault="006F255D" w:rsidP="00CF6DCE">
      <w:pPr>
        <w:jc w:val="both"/>
        <w:rPr>
          <w:rFonts w:ascii="Arial" w:hAnsi="Arial" w:cs="Arial"/>
          <w:sz w:val="24"/>
          <w:szCs w:val="24"/>
          <w:lang w:bidi="ru-RU"/>
        </w:rPr>
      </w:pPr>
    </w:p>
    <w:p w:rsidR="006F255D" w:rsidRDefault="006F255D" w:rsidP="00CF6DCE">
      <w:pPr>
        <w:jc w:val="both"/>
        <w:rPr>
          <w:rFonts w:ascii="Arial" w:hAnsi="Arial" w:cs="Arial"/>
          <w:sz w:val="24"/>
          <w:szCs w:val="24"/>
          <w:lang w:bidi="ru-RU"/>
        </w:rPr>
      </w:pPr>
    </w:p>
    <w:p w:rsidR="006F255D" w:rsidRDefault="006F255D" w:rsidP="00CF6DCE">
      <w:pPr>
        <w:jc w:val="both"/>
        <w:rPr>
          <w:rFonts w:ascii="Arial" w:hAnsi="Arial" w:cs="Arial"/>
          <w:sz w:val="24"/>
          <w:szCs w:val="24"/>
          <w:lang w:bidi="ru-RU"/>
        </w:rPr>
      </w:pPr>
    </w:p>
    <w:p w:rsidR="006F255D" w:rsidRDefault="006F255D" w:rsidP="00CF6DCE">
      <w:pPr>
        <w:jc w:val="both"/>
        <w:rPr>
          <w:rFonts w:ascii="Arial" w:hAnsi="Arial" w:cs="Arial"/>
          <w:sz w:val="24"/>
          <w:szCs w:val="24"/>
          <w:lang w:bidi="ru-RU"/>
        </w:rPr>
      </w:pPr>
    </w:p>
    <w:p w:rsidR="006F255D" w:rsidRPr="00CF6DCE" w:rsidRDefault="006F255D" w:rsidP="00CF6DCE">
      <w:pPr>
        <w:jc w:val="both"/>
        <w:rPr>
          <w:rFonts w:ascii="Arial" w:hAnsi="Arial" w:cs="Arial"/>
          <w:sz w:val="24"/>
          <w:szCs w:val="24"/>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0"/>
        <w:gridCol w:w="5954"/>
        <w:gridCol w:w="2099"/>
      </w:tblGrid>
      <w:tr w:rsidR="00CF6DCE" w:rsidRPr="00CF6DCE" w:rsidTr="006F255D">
        <w:trPr>
          <w:trHeight w:hRule="exact" w:val="1570"/>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r w:rsidRPr="00CF6DCE">
              <w:rPr>
                <w:rFonts w:ascii="Arial" w:hAnsi="Arial" w:cs="Arial"/>
                <w:sz w:val="24"/>
                <w:szCs w:val="24"/>
                <w:lang w:bidi="ru-RU"/>
              </w:rPr>
              <w:t>№ п/п</w:t>
            </w:r>
          </w:p>
        </w:tc>
        <w:tc>
          <w:tcPr>
            <w:tcW w:w="5954"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r w:rsidRPr="00CF6DCE">
              <w:rPr>
                <w:rFonts w:ascii="Arial" w:hAnsi="Arial" w:cs="Arial"/>
                <w:sz w:val="24"/>
                <w:szCs w:val="24"/>
                <w:lang w:bidi="ru-RU"/>
              </w:rPr>
              <w:t>Вид работ</w:t>
            </w:r>
          </w:p>
        </w:tc>
        <w:tc>
          <w:tcPr>
            <w:tcW w:w="2099" w:type="dxa"/>
            <w:tcBorders>
              <w:top w:val="single" w:sz="4" w:space="0" w:color="auto"/>
              <w:left w:val="single" w:sz="4" w:space="0" w:color="auto"/>
              <w:right w:val="single" w:sz="4" w:space="0" w:color="auto"/>
            </w:tcBorders>
            <w:shd w:val="clear" w:color="auto" w:fill="FFFFFF"/>
            <w:vAlign w:val="bottom"/>
          </w:tcPr>
          <w:p w:rsidR="00CF6DCE" w:rsidRPr="00CF6DCE" w:rsidRDefault="00CF6DCE" w:rsidP="006F255D">
            <w:pPr>
              <w:jc w:val="center"/>
              <w:rPr>
                <w:rFonts w:ascii="Arial" w:hAnsi="Arial" w:cs="Arial"/>
                <w:sz w:val="24"/>
                <w:szCs w:val="24"/>
                <w:lang w:bidi="ru-RU"/>
              </w:rPr>
            </w:pPr>
            <w:r w:rsidRPr="00CF6DCE">
              <w:rPr>
                <w:rFonts w:ascii="Arial" w:hAnsi="Arial" w:cs="Arial"/>
                <w:sz w:val="24"/>
                <w:szCs w:val="24"/>
                <w:lang w:bidi="ru-RU"/>
              </w:rPr>
              <w:t>Объем</w:t>
            </w:r>
          </w:p>
          <w:p w:rsidR="00CF6DCE" w:rsidRPr="00CF6DCE" w:rsidRDefault="00CF6DCE" w:rsidP="006F255D">
            <w:pPr>
              <w:jc w:val="center"/>
              <w:rPr>
                <w:rFonts w:ascii="Arial" w:hAnsi="Arial" w:cs="Arial"/>
                <w:sz w:val="24"/>
                <w:szCs w:val="24"/>
                <w:lang w:bidi="ru-RU"/>
              </w:rPr>
            </w:pPr>
            <w:r w:rsidRPr="00CF6DCE">
              <w:rPr>
                <w:rFonts w:ascii="Arial" w:hAnsi="Arial" w:cs="Arial"/>
                <w:sz w:val="24"/>
                <w:szCs w:val="24"/>
                <w:lang w:bidi="ru-RU"/>
              </w:rPr>
              <w:t>выполняемых работ (ед. изм.)</w:t>
            </w:r>
          </w:p>
        </w:tc>
      </w:tr>
      <w:tr w:rsidR="00CF6DCE" w:rsidRPr="00CF6DCE" w:rsidTr="00CF6DCE">
        <w:trPr>
          <w:trHeight w:hRule="exact" w:val="385"/>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vAlign w:val="bottom"/>
          </w:tcPr>
          <w:p w:rsidR="00CF6DCE" w:rsidRPr="00CF6DCE" w:rsidRDefault="00CF6DCE" w:rsidP="006F255D">
            <w:pPr>
              <w:jc w:val="center"/>
              <w:rPr>
                <w:rFonts w:ascii="Arial" w:hAnsi="Arial" w:cs="Arial"/>
                <w:sz w:val="24"/>
                <w:szCs w:val="24"/>
                <w:lang w:bidi="ru-RU"/>
              </w:rPr>
            </w:pPr>
            <w:r w:rsidRPr="00CF6DCE">
              <w:rPr>
                <w:rFonts w:ascii="Arial" w:hAnsi="Arial" w:cs="Arial"/>
                <w:sz w:val="24"/>
                <w:szCs w:val="24"/>
                <w:lang w:bidi="ru-RU"/>
              </w:rPr>
              <w:t>ВХОДНАЯ ГРУППА</w:t>
            </w: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389"/>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400"/>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396"/>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vAlign w:val="bottom"/>
          </w:tcPr>
          <w:p w:rsidR="00CF6DCE" w:rsidRPr="00CF6DCE" w:rsidRDefault="00CF6DCE" w:rsidP="006F255D">
            <w:pPr>
              <w:jc w:val="center"/>
              <w:rPr>
                <w:rFonts w:ascii="Arial" w:hAnsi="Arial" w:cs="Arial"/>
                <w:sz w:val="24"/>
                <w:szCs w:val="24"/>
                <w:lang w:bidi="ru-RU"/>
              </w:rPr>
            </w:pPr>
            <w:r w:rsidRPr="00CF6DCE">
              <w:rPr>
                <w:rFonts w:ascii="Arial" w:hAnsi="Arial" w:cs="Arial"/>
                <w:sz w:val="24"/>
                <w:szCs w:val="24"/>
                <w:lang w:bidi="ru-RU"/>
              </w:rPr>
              <w:t>ВНУТРИПОДЪЕЗДНОЕ ПРОСТРАНСТВО</w:t>
            </w: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396"/>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396"/>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392"/>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385"/>
          <w:jc w:val="center"/>
        </w:trPr>
        <w:tc>
          <w:tcPr>
            <w:tcW w:w="860"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5954" w:type="dxa"/>
            <w:tcBorders>
              <w:top w:val="single" w:sz="4" w:space="0" w:color="auto"/>
              <w:lef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c>
          <w:tcPr>
            <w:tcW w:w="2099" w:type="dxa"/>
            <w:tcBorders>
              <w:top w:val="single" w:sz="4" w:space="0" w:color="auto"/>
              <w:left w:val="single" w:sz="4" w:space="0" w:color="auto"/>
              <w:right w:val="single" w:sz="4" w:space="0" w:color="auto"/>
            </w:tcBorders>
            <w:shd w:val="clear" w:color="auto" w:fill="FFFFFF"/>
          </w:tcPr>
          <w:p w:rsidR="00CF6DCE" w:rsidRPr="00CF6DCE" w:rsidRDefault="00CF6DCE" w:rsidP="006F255D">
            <w:pPr>
              <w:jc w:val="center"/>
              <w:rPr>
                <w:rFonts w:ascii="Arial" w:hAnsi="Arial" w:cs="Arial"/>
                <w:sz w:val="24"/>
                <w:szCs w:val="24"/>
                <w:lang w:bidi="ru-RU"/>
              </w:rPr>
            </w:pPr>
          </w:p>
        </w:tc>
      </w:tr>
      <w:tr w:rsidR="00CF6DCE" w:rsidRPr="00CF6DCE" w:rsidTr="00CF6DCE">
        <w:trPr>
          <w:trHeight w:hRule="exact" w:val="407"/>
          <w:jc w:val="center"/>
        </w:trPr>
        <w:tc>
          <w:tcPr>
            <w:tcW w:w="6814" w:type="dxa"/>
            <w:gridSpan w:val="2"/>
            <w:tcBorders>
              <w:top w:val="single" w:sz="4" w:space="0" w:color="auto"/>
              <w:left w:val="single" w:sz="4" w:space="0" w:color="auto"/>
              <w:bottom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c>
          <w:tcPr>
            <w:tcW w:w="2099" w:type="dxa"/>
            <w:tcBorders>
              <w:top w:val="single" w:sz="4" w:space="0" w:color="auto"/>
              <w:left w:val="single" w:sz="4" w:space="0" w:color="auto"/>
              <w:bottom w:val="single" w:sz="4" w:space="0" w:color="auto"/>
              <w:right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bl>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b/>
          <w:bCs/>
          <w:sz w:val="24"/>
          <w:szCs w:val="24"/>
          <w:lang w:bidi="ru-RU"/>
        </w:rPr>
      </w:pPr>
      <w:bookmarkStart w:id="4" w:name="bookmark5"/>
      <w:r w:rsidRPr="00CF6DCE">
        <w:rPr>
          <w:rFonts w:ascii="Arial" w:hAnsi="Arial" w:cs="Arial"/>
          <w:b/>
          <w:bCs/>
          <w:sz w:val="24"/>
          <w:szCs w:val="24"/>
          <w:lang w:bidi="ru-RU"/>
        </w:rPr>
        <w:t>Подписи членов комиссии:</w:t>
      </w:r>
      <w:bookmarkEnd w:id="4"/>
    </w:p>
    <w:p w:rsidR="00434904" w:rsidRDefault="00CF6DCE" w:rsidP="00CF6DCE">
      <w:pPr>
        <w:jc w:val="both"/>
        <w:rPr>
          <w:rFonts w:ascii="Arial" w:hAnsi="Arial" w:cs="Arial"/>
          <w:sz w:val="24"/>
          <w:szCs w:val="24"/>
          <w:lang w:bidi="ru-RU"/>
        </w:rPr>
      </w:pPr>
      <w:r w:rsidRPr="00CF6DCE">
        <w:rPr>
          <w:rFonts w:ascii="Arial" w:hAnsi="Arial" w:cs="Arial"/>
          <w:sz w:val="24"/>
          <w:szCs w:val="24"/>
          <w:lang w:bidi="ru-RU"/>
        </w:rPr>
        <w:t xml:space="preserve">Представитель Совета МКД / </w:t>
      </w:r>
    </w:p>
    <w:p w:rsidR="00434904" w:rsidRDefault="00CF6DCE" w:rsidP="00CF6DCE">
      <w:pPr>
        <w:jc w:val="both"/>
        <w:rPr>
          <w:rFonts w:ascii="Arial" w:hAnsi="Arial" w:cs="Arial"/>
          <w:sz w:val="24"/>
          <w:szCs w:val="24"/>
          <w:lang w:bidi="ru-RU"/>
        </w:rPr>
      </w:pPr>
      <w:r w:rsidRPr="00CF6DCE">
        <w:rPr>
          <w:rFonts w:ascii="Arial" w:hAnsi="Arial" w:cs="Arial"/>
          <w:sz w:val="24"/>
          <w:szCs w:val="24"/>
          <w:lang w:bidi="ru-RU"/>
        </w:rPr>
        <w:t>уполномоченный представитель</w:t>
      </w:r>
      <w:r w:rsidR="00434904">
        <w:rPr>
          <w:rFonts w:ascii="Arial" w:hAnsi="Arial" w:cs="Arial"/>
          <w:sz w:val="24"/>
          <w:szCs w:val="24"/>
          <w:lang w:bidi="ru-RU"/>
        </w:rPr>
        <w:t xml:space="preserve"> ____________________________________________</w:t>
      </w:r>
    </w:p>
    <w:p w:rsidR="00434904" w:rsidRDefault="00434904" w:rsidP="00CF6DCE">
      <w:pPr>
        <w:jc w:val="both"/>
        <w:rPr>
          <w:rFonts w:ascii="Arial" w:hAnsi="Arial" w:cs="Arial"/>
          <w:sz w:val="24"/>
          <w:szCs w:val="24"/>
          <w:lang w:bidi="ru-RU"/>
        </w:rPr>
      </w:pPr>
      <w:r>
        <w:rPr>
          <w:rFonts w:ascii="Arial" w:hAnsi="Arial" w:cs="Arial"/>
          <w:sz w:val="24"/>
          <w:szCs w:val="24"/>
          <w:lang w:bidi="ru-RU"/>
        </w:rPr>
        <w:t xml:space="preserve">                                                                </w:t>
      </w:r>
      <w:r w:rsidR="00DA3918">
        <w:rPr>
          <w:rFonts w:ascii="Arial" w:hAnsi="Arial" w:cs="Arial"/>
          <w:sz w:val="24"/>
          <w:szCs w:val="24"/>
          <w:lang w:bidi="ru-RU"/>
        </w:rPr>
        <w:t>П</w:t>
      </w:r>
      <w:r>
        <w:rPr>
          <w:rFonts w:ascii="Arial" w:hAnsi="Arial" w:cs="Arial"/>
          <w:sz w:val="24"/>
          <w:szCs w:val="24"/>
          <w:lang w:bidi="ru-RU"/>
        </w:rPr>
        <w:t>одпись                               ФИО</w:t>
      </w:r>
    </w:p>
    <w:p w:rsidR="00DA3918" w:rsidRDefault="00DA3918" w:rsidP="00CF6DCE">
      <w:pPr>
        <w:jc w:val="both"/>
        <w:rPr>
          <w:rFonts w:ascii="Arial" w:hAnsi="Arial" w:cs="Arial"/>
          <w:sz w:val="24"/>
          <w:szCs w:val="24"/>
          <w:lang w:bidi="ru-RU"/>
        </w:rPr>
      </w:pPr>
      <w:r>
        <w:rPr>
          <w:rFonts w:ascii="Arial" w:hAnsi="Arial" w:cs="Arial"/>
          <w:sz w:val="24"/>
          <w:szCs w:val="24"/>
          <w:lang w:bidi="ru-RU"/>
        </w:rPr>
        <w:t xml:space="preserve">Представитель </w:t>
      </w:r>
    </w:p>
    <w:p w:rsidR="00DA3918" w:rsidRDefault="00DA3918" w:rsidP="00CF6DCE">
      <w:pPr>
        <w:jc w:val="both"/>
        <w:rPr>
          <w:rFonts w:ascii="Arial" w:hAnsi="Arial" w:cs="Arial"/>
          <w:sz w:val="24"/>
          <w:szCs w:val="24"/>
          <w:lang w:bidi="ru-RU"/>
        </w:rPr>
      </w:pPr>
      <w:r>
        <w:rPr>
          <w:rFonts w:ascii="Arial" w:hAnsi="Arial" w:cs="Arial"/>
          <w:sz w:val="24"/>
          <w:szCs w:val="24"/>
          <w:lang w:bidi="ru-RU"/>
        </w:rPr>
        <w:t>Управляющей организации _________________________________________________</w:t>
      </w:r>
    </w:p>
    <w:p w:rsidR="00DA3918" w:rsidRDefault="00DA3918" w:rsidP="00CF6DCE">
      <w:pPr>
        <w:jc w:val="both"/>
        <w:rPr>
          <w:rFonts w:ascii="Arial" w:hAnsi="Arial" w:cs="Arial"/>
          <w:sz w:val="24"/>
          <w:szCs w:val="24"/>
          <w:lang w:bidi="ru-RU"/>
        </w:rPr>
      </w:pPr>
      <w:r>
        <w:rPr>
          <w:rFonts w:ascii="Arial" w:hAnsi="Arial" w:cs="Arial"/>
          <w:sz w:val="24"/>
          <w:szCs w:val="24"/>
          <w:lang w:bidi="ru-RU"/>
        </w:rPr>
        <w:t xml:space="preserve">                                                                 Подпись                             ФИО</w:t>
      </w:r>
    </w:p>
    <w:p w:rsidR="008331FC" w:rsidRDefault="00CF6DCE" w:rsidP="008331FC">
      <w:pPr>
        <w:jc w:val="both"/>
        <w:rPr>
          <w:rFonts w:ascii="Arial" w:hAnsi="Arial" w:cs="Arial"/>
          <w:b/>
          <w:bCs/>
          <w:sz w:val="24"/>
          <w:szCs w:val="24"/>
          <w:lang w:bidi="ru-RU"/>
        </w:rPr>
      </w:pPr>
      <w:r w:rsidRPr="00CF6DCE">
        <w:rPr>
          <w:rFonts w:ascii="Arial" w:hAnsi="Arial" w:cs="Arial"/>
          <w:sz w:val="24"/>
          <w:szCs w:val="24"/>
          <w:lang w:bidi="ru-RU"/>
        </w:rPr>
        <w:br w:type="page"/>
      </w:r>
      <w:r w:rsidR="00DA3918">
        <w:rPr>
          <w:rFonts w:ascii="Arial" w:hAnsi="Arial" w:cs="Arial"/>
          <w:sz w:val="24"/>
          <w:szCs w:val="24"/>
          <w:lang w:bidi="ru-RU"/>
        </w:rPr>
        <w:lastRenderedPageBreak/>
        <w:t xml:space="preserve"> </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Приложение № 1</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к Порядку предоставления субсидии</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 xml:space="preserve"> управляющим организациям из бюджета</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Московской области и бюджета</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 xml:space="preserve"> городского округа Лобня</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 xml:space="preserve"> на частичное возмещение затрат по </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ремонту 1 подъездов многоквартирных домов</w:t>
      </w:r>
    </w:p>
    <w:p w:rsidR="008331FC" w:rsidRPr="004E3BD3" w:rsidRDefault="008331FC" w:rsidP="008331FC">
      <w:pPr>
        <w:pStyle w:val="a3"/>
        <w:jc w:val="right"/>
        <w:rPr>
          <w:rFonts w:ascii="Arial" w:hAnsi="Arial" w:cs="Arial"/>
          <w:sz w:val="20"/>
          <w:szCs w:val="20"/>
          <w:lang w:bidi="ru-RU"/>
        </w:rPr>
      </w:pPr>
      <w:r w:rsidRPr="004E3BD3">
        <w:rPr>
          <w:rFonts w:ascii="Arial" w:hAnsi="Arial" w:cs="Arial"/>
          <w:sz w:val="20"/>
          <w:szCs w:val="20"/>
          <w:lang w:bidi="ru-RU"/>
        </w:rPr>
        <w:t>от 31.05.2018 № 753</w:t>
      </w:r>
    </w:p>
    <w:p w:rsidR="008331FC" w:rsidRDefault="008331FC" w:rsidP="00CF6DCE">
      <w:pPr>
        <w:jc w:val="both"/>
      </w:pPr>
      <w:bookmarkStart w:id="5" w:name="bookmark6"/>
    </w:p>
    <w:p w:rsidR="00CF6DCE" w:rsidRPr="004E3BD3" w:rsidRDefault="00CF6DCE" w:rsidP="008331FC">
      <w:pPr>
        <w:jc w:val="center"/>
        <w:rPr>
          <w:rFonts w:ascii="Arial" w:hAnsi="Arial" w:cs="Arial"/>
          <w:b/>
          <w:bCs/>
          <w:sz w:val="20"/>
          <w:szCs w:val="20"/>
          <w:lang w:bidi="ru-RU"/>
        </w:rPr>
      </w:pPr>
      <w:r w:rsidRPr="004E3BD3">
        <w:rPr>
          <w:rFonts w:ascii="Arial" w:hAnsi="Arial" w:cs="Arial"/>
          <w:b/>
          <w:bCs/>
          <w:sz w:val="20"/>
          <w:szCs w:val="20"/>
          <w:lang w:bidi="ru-RU"/>
        </w:rPr>
        <w:t>АКТ</w:t>
      </w:r>
      <w:bookmarkEnd w:id="5"/>
    </w:p>
    <w:p w:rsidR="00CF6DCE" w:rsidRPr="004E3BD3" w:rsidRDefault="00CF6DCE" w:rsidP="008331FC">
      <w:pPr>
        <w:jc w:val="center"/>
        <w:rPr>
          <w:rFonts w:ascii="Arial" w:hAnsi="Arial" w:cs="Arial"/>
          <w:b/>
          <w:bCs/>
          <w:sz w:val="20"/>
          <w:szCs w:val="20"/>
          <w:lang w:bidi="ru-RU"/>
        </w:rPr>
      </w:pPr>
      <w:r w:rsidRPr="004E3BD3">
        <w:rPr>
          <w:rFonts w:ascii="Arial" w:hAnsi="Arial" w:cs="Arial"/>
          <w:b/>
          <w:bCs/>
          <w:sz w:val="20"/>
          <w:szCs w:val="20"/>
          <w:lang w:bidi="ru-RU"/>
        </w:rPr>
        <w:t>комиссионном приемки</w:t>
      </w:r>
    </w:p>
    <w:p w:rsidR="00081DB7" w:rsidRPr="004E3BD3" w:rsidRDefault="00CF6DCE" w:rsidP="00081DB7">
      <w:pPr>
        <w:pStyle w:val="a3"/>
        <w:jc w:val="center"/>
        <w:rPr>
          <w:rFonts w:ascii="Arial" w:hAnsi="Arial" w:cs="Arial"/>
          <w:sz w:val="20"/>
          <w:szCs w:val="20"/>
          <w:lang w:bidi="ru-RU"/>
        </w:rPr>
      </w:pPr>
      <w:r w:rsidRPr="004E3BD3">
        <w:rPr>
          <w:rFonts w:ascii="Arial" w:hAnsi="Arial" w:cs="Arial"/>
          <w:sz w:val="20"/>
          <w:szCs w:val="20"/>
          <w:lang w:bidi="ru-RU"/>
        </w:rPr>
        <w:t xml:space="preserve">выполненных работ по ремонту подъезда № </w:t>
      </w:r>
      <w:r w:rsidR="00081DB7" w:rsidRPr="004E3BD3">
        <w:rPr>
          <w:rFonts w:ascii="Arial" w:hAnsi="Arial" w:cs="Arial"/>
          <w:sz w:val="20"/>
          <w:szCs w:val="20"/>
          <w:lang w:bidi="ru-RU"/>
        </w:rPr>
        <w:t>__________</w:t>
      </w:r>
    </w:p>
    <w:p w:rsidR="00CF6DCE" w:rsidRPr="004E3BD3" w:rsidRDefault="00CF6DCE" w:rsidP="00081DB7">
      <w:pPr>
        <w:pStyle w:val="a3"/>
        <w:jc w:val="center"/>
        <w:rPr>
          <w:rFonts w:ascii="Arial" w:hAnsi="Arial" w:cs="Arial"/>
          <w:sz w:val="20"/>
          <w:szCs w:val="20"/>
          <w:lang w:bidi="ru-RU"/>
        </w:rPr>
      </w:pPr>
      <w:r w:rsidRPr="004E3BD3">
        <w:rPr>
          <w:rFonts w:ascii="Arial" w:hAnsi="Arial" w:cs="Arial"/>
          <w:sz w:val="20"/>
          <w:szCs w:val="20"/>
          <w:lang w:bidi="ru-RU"/>
        </w:rPr>
        <w:t>многоквартирного дома по адресу:</w:t>
      </w:r>
    </w:p>
    <w:p w:rsidR="00081DB7" w:rsidRPr="004E3BD3" w:rsidRDefault="00081DB7" w:rsidP="00081DB7">
      <w:pPr>
        <w:pStyle w:val="a3"/>
        <w:jc w:val="center"/>
        <w:rPr>
          <w:rFonts w:ascii="Arial" w:hAnsi="Arial" w:cs="Arial"/>
          <w:sz w:val="20"/>
          <w:szCs w:val="20"/>
          <w:lang w:bidi="ru-RU"/>
        </w:rPr>
      </w:pPr>
      <w:r w:rsidRPr="004E3BD3">
        <w:rPr>
          <w:rFonts w:ascii="Arial" w:hAnsi="Arial" w:cs="Arial"/>
          <w:sz w:val="20"/>
          <w:szCs w:val="20"/>
          <w:lang w:bidi="ru-RU"/>
        </w:rPr>
        <w:t>__________________________________________________________________</w:t>
      </w:r>
    </w:p>
    <w:p w:rsidR="00081DB7" w:rsidRPr="004E3BD3" w:rsidRDefault="00081DB7" w:rsidP="00EA42EE">
      <w:pPr>
        <w:pStyle w:val="a3"/>
        <w:rPr>
          <w:rFonts w:ascii="Arial" w:hAnsi="Arial" w:cs="Arial"/>
          <w:sz w:val="20"/>
          <w:szCs w:val="20"/>
          <w:lang w:bidi="ru-RU"/>
        </w:rPr>
      </w:pPr>
      <w:bookmarkStart w:id="6" w:name="bookmark7"/>
    </w:p>
    <w:p w:rsidR="00CF6DCE" w:rsidRPr="004E3BD3" w:rsidRDefault="00CF6DCE" w:rsidP="00EA42EE">
      <w:pPr>
        <w:pStyle w:val="a3"/>
        <w:rPr>
          <w:rFonts w:ascii="Arial" w:hAnsi="Arial" w:cs="Arial"/>
          <w:sz w:val="20"/>
          <w:szCs w:val="20"/>
          <w:lang w:bidi="ru-RU"/>
        </w:rPr>
      </w:pPr>
      <w:r w:rsidRPr="004E3BD3">
        <w:rPr>
          <w:rFonts w:ascii="Arial" w:hAnsi="Arial" w:cs="Arial"/>
          <w:sz w:val="20"/>
          <w:szCs w:val="20"/>
          <w:lang w:bidi="ru-RU"/>
        </w:rPr>
        <w:t>Комиссия в составе:</w:t>
      </w:r>
      <w:bookmarkEnd w:id="6"/>
    </w:p>
    <w:p w:rsidR="00CF6DCE" w:rsidRPr="004E3BD3" w:rsidRDefault="00CF6DCE" w:rsidP="00EA42EE">
      <w:pPr>
        <w:pStyle w:val="a3"/>
        <w:rPr>
          <w:rFonts w:ascii="Arial" w:hAnsi="Arial" w:cs="Arial"/>
          <w:sz w:val="20"/>
          <w:szCs w:val="20"/>
          <w:lang w:bidi="ru-RU"/>
        </w:rPr>
      </w:pPr>
      <w:r w:rsidRPr="004E3BD3">
        <w:rPr>
          <w:rFonts w:ascii="Arial" w:hAnsi="Arial" w:cs="Arial"/>
          <w:sz w:val="20"/>
          <w:szCs w:val="20"/>
          <w:lang w:bidi="ru-RU"/>
        </w:rPr>
        <w:t>представитель администрации</w:t>
      </w:r>
      <w:r w:rsidRPr="004E3BD3">
        <w:rPr>
          <w:rFonts w:ascii="Arial" w:hAnsi="Arial" w:cs="Arial"/>
          <w:sz w:val="20"/>
          <w:szCs w:val="20"/>
          <w:lang w:bidi="ru-RU"/>
        </w:rPr>
        <w:tab/>
      </w:r>
      <w:r w:rsidR="00081DB7" w:rsidRPr="004E3BD3">
        <w:rPr>
          <w:rFonts w:ascii="Arial" w:hAnsi="Arial" w:cs="Arial"/>
          <w:sz w:val="20"/>
          <w:szCs w:val="20"/>
          <w:lang w:bidi="ru-RU"/>
        </w:rPr>
        <w:t>__________________________________________</w:t>
      </w:r>
      <w:r w:rsidRPr="004E3BD3">
        <w:rPr>
          <w:rFonts w:ascii="Arial" w:hAnsi="Arial" w:cs="Arial"/>
          <w:sz w:val="20"/>
          <w:szCs w:val="20"/>
          <w:lang w:bidi="ru-RU"/>
        </w:rPr>
        <w:tab/>
      </w:r>
      <w:r w:rsidRPr="004E3BD3">
        <w:rPr>
          <w:rFonts w:ascii="Arial" w:hAnsi="Arial" w:cs="Arial"/>
          <w:sz w:val="20"/>
          <w:szCs w:val="20"/>
          <w:lang w:bidi="ru-RU"/>
        </w:rPr>
        <w:tab/>
      </w:r>
      <w:r w:rsidR="00081DB7" w:rsidRPr="004E3BD3">
        <w:rPr>
          <w:rFonts w:ascii="Arial" w:hAnsi="Arial" w:cs="Arial"/>
          <w:sz w:val="20"/>
          <w:szCs w:val="20"/>
          <w:lang w:bidi="ru-RU"/>
        </w:rPr>
        <w:t xml:space="preserve">           </w:t>
      </w:r>
      <w:proofErr w:type="gramStart"/>
      <w:r w:rsidR="00081DB7" w:rsidRPr="004E3BD3">
        <w:rPr>
          <w:rFonts w:ascii="Arial" w:hAnsi="Arial" w:cs="Arial"/>
          <w:sz w:val="20"/>
          <w:szCs w:val="20"/>
          <w:lang w:bidi="ru-RU"/>
        </w:rPr>
        <w:t xml:space="preserve">   </w:t>
      </w:r>
      <w:r w:rsidR="00081DB7" w:rsidRPr="004E3BD3">
        <w:rPr>
          <w:rFonts w:ascii="Arial" w:hAnsi="Arial" w:cs="Arial"/>
          <w:i/>
          <w:iCs/>
          <w:sz w:val="20"/>
          <w:szCs w:val="20"/>
          <w:lang w:bidi="ru-RU"/>
        </w:rPr>
        <w:t>(</w:t>
      </w:r>
      <w:proofErr w:type="gramEnd"/>
      <w:r w:rsidRPr="004E3BD3">
        <w:rPr>
          <w:rFonts w:ascii="Arial" w:hAnsi="Arial" w:cs="Arial"/>
          <w:i/>
          <w:iCs/>
          <w:sz w:val="20"/>
          <w:szCs w:val="20"/>
          <w:lang w:bidi="ru-RU"/>
        </w:rPr>
        <w:t>наименование муниципального образования Московской области)</w:t>
      </w:r>
    </w:p>
    <w:p w:rsidR="00081DB7" w:rsidRPr="004E3BD3" w:rsidRDefault="00081DB7" w:rsidP="00EA42EE">
      <w:pPr>
        <w:pStyle w:val="a3"/>
        <w:rPr>
          <w:rFonts w:ascii="Arial" w:hAnsi="Arial" w:cs="Arial"/>
          <w:sz w:val="20"/>
          <w:szCs w:val="20"/>
          <w:lang w:bidi="ru-RU"/>
        </w:rPr>
      </w:pPr>
    </w:p>
    <w:p w:rsidR="00EF1419" w:rsidRPr="004E3BD3" w:rsidRDefault="00CF6DCE" w:rsidP="00EA42EE">
      <w:pPr>
        <w:pStyle w:val="a3"/>
        <w:rPr>
          <w:rFonts w:ascii="Arial" w:hAnsi="Arial" w:cs="Arial"/>
          <w:sz w:val="20"/>
          <w:szCs w:val="20"/>
          <w:lang w:bidi="ru-RU"/>
        </w:rPr>
      </w:pPr>
      <w:r w:rsidRPr="004E3BD3">
        <w:rPr>
          <w:rFonts w:ascii="Arial" w:hAnsi="Arial" w:cs="Arial"/>
          <w:sz w:val="20"/>
          <w:szCs w:val="20"/>
          <w:lang w:bidi="ru-RU"/>
        </w:rPr>
        <w:t>Московской области</w:t>
      </w:r>
      <w:r w:rsidR="00EF1419" w:rsidRPr="004E3BD3">
        <w:rPr>
          <w:rFonts w:ascii="Arial" w:hAnsi="Arial" w:cs="Arial"/>
          <w:sz w:val="20"/>
          <w:szCs w:val="20"/>
          <w:lang w:bidi="ru-RU"/>
        </w:rPr>
        <w:t>________________________________________________________</w:t>
      </w:r>
    </w:p>
    <w:p w:rsidR="00CF6DCE" w:rsidRPr="004E3BD3" w:rsidRDefault="00EF1419" w:rsidP="00EA42EE">
      <w:pPr>
        <w:pStyle w:val="a3"/>
        <w:rPr>
          <w:rFonts w:ascii="Arial" w:hAnsi="Arial" w:cs="Arial"/>
          <w:sz w:val="20"/>
          <w:szCs w:val="20"/>
          <w:lang w:bidi="ru-RU"/>
        </w:rPr>
      </w:pPr>
      <w:r w:rsidRPr="004E3BD3">
        <w:rPr>
          <w:rFonts w:ascii="Arial" w:hAnsi="Arial" w:cs="Arial"/>
          <w:sz w:val="20"/>
          <w:szCs w:val="20"/>
          <w:lang w:bidi="ru-RU"/>
        </w:rPr>
        <w:t xml:space="preserve">                                                                          </w:t>
      </w:r>
      <w:r w:rsidR="00CF6DCE" w:rsidRPr="004E3BD3">
        <w:rPr>
          <w:rFonts w:ascii="Arial" w:hAnsi="Arial" w:cs="Arial"/>
          <w:i/>
          <w:iCs/>
          <w:sz w:val="20"/>
          <w:szCs w:val="20"/>
          <w:lang w:bidi="ru-RU"/>
        </w:rPr>
        <w:t>(должность, ФИО представителя)</w:t>
      </w:r>
    </w:p>
    <w:p w:rsidR="00CF6DCE" w:rsidRPr="004E3BD3" w:rsidRDefault="00CF6DCE" w:rsidP="00EA42EE">
      <w:pPr>
        <w:pStyle w:val="a3"/>
        <w:rPr>
          <w:rFonts w:ascii="Arial" w:hAnsi="Arial" w:cs="Arial"/>
          <w:sz w:val="20"/>
          <w:szCs w:val="20"/>
          <w:lang w:bidi="ru-RU"/>
        </w:rPr>
      </w:pPr>
      <w:r w:rsidRPr="004E3BD3">
        <w:rPr>
          <w:rFonts w:ascii="Arial" w:hAnsi="Arial" w:cs="Arial"/>
          <w:sz w:val="20"/>
          <w:szCs w:val="20"/>
          <w:lang w:bidi="ru-RU"/>
        </w:rPr>
        <w:t>представитель Совета многоквартирного дома / уполномоченный представитель собственников помещений многоквартирного дома</w:t>
      </w:r>
    </w:p>
    <w:p w:rsidR="00EF1419" w:rsidRPr="004E3BD3" w:rsidRDefault="00EF1419" w:rsidP="00EA42EE">
      <w:pPr>
        <w:pStyle w:val="a3"/>
        <w:rPr>
          <w:rFonts w:ascii="Arial" w:hAnsi="Arial" w:cs="Arial"/>
          <w:sz w:val="20"/>
          <w:szCs w:val="20"/>
          <w:lang w:bidi="ru-RU"/>
        </w:rPr>
      </w:pPr>
      <w:r w:rsidRPr="004E3BD3">
        <w:rPr>
          <w:rFonts w:ascii="Arial" w:hAnsi="Arial" w:cs="Arial"/>
          <w:sz w:val="20"/>
          <w:szCs w:val="20"/>
          <w:lang w:bidi="ru-RU"/>
        </w:rPr>
        <w:t>_________________________________________________________________________</w:t>
      </w:r>
    </w:p>
    <w:p w:rsidR="00CF6DCE" w:rsidRPr="004E3BD3" w:rsidRDefault="00EF1419" w:rsidP="00EA42EE">
      <w:pPr>
        <w:pStyle w:val="a3"/>
        <w:rPr>
          <w:rFonts w:ascii="Arial" w:hAnsi="Arial" w:cs="Arial"/>
          <w:i/>
          <w:iCs/>
          <w:sz w:val="20"/>
          <w:szCs w:val="20"/>
          <w:lang w:bidi="ru-RU"/>
        </w:rPr>
      </w:pPr>
      <w:r w:rsidRPr="004E3BD3">
        <w:rPr>
          <w:rFonts w:ascii="Arial" w:hAnsi="Arial" w:cs="Arial"/>
          <w:i/>
          <w:iCs/>
          <w:sz w:val="20"/>
          <w:szCs w:val="20"/>
          <w:lang w:bidi="ru-RU"/>
        </w:rPr>
        <w:t xml:space="preserve">                                                               </w:t>
      </w:r>
      <w:r w:rsidR="00CF6DCE" w:rsidRPr="004E3BD3">
        <w:rPr>
          <w:rFonts w:ascii="Arial" w:hAnsi="Arial" w:cs="Arial"/>
          <w:i/>
          <w:iCs/>
          <w:sz w:val="20"/>
          <w:szCs w:val="20"/>
          <w:lang w:bidi="ru-RU"/>
        </w:rPr>
        <w:t>(должность в совете, ФИО, № телефона)</w:t>
      </w:r>
    </w:p>
    <w:p w:rsidR="00CF6DCE" w:rsidRPr="004E3BD3" w:rsidRDefault="00CF6DCE" w:rsidP="00EA42EE">
      <w:pPr>
        <w:pStyle w:val="a3"/>
        <w:rPr>
          <w:rFonts w:ascii="Arial" w:hAnsi="Arial" w:cs="Arial"/>
          <w:sz w:val="20"/>
          <w:szCs w:val="20"/>
          <w:lang w:bidi="ru-RU"/>
        </w:rPr>
      </w:pPr>
      <w:r w:rsidRPr="004E3BD3">
        <w:rPr>
          <w:rFonts w:ascii="Arial" w:hAnsi="Arial" w:cs="Arial"/>
          <w:i/>
          <w:iCs/>
          <w:sz w:val="20"/>
          <w:szCs w:val="20"/>
          <w:lang w:bidi="ru-RU"/>
        </w:rPr>
        <w:t>-</w:t>
      </w:r>
      <w:r w:rsidRPr="004E3BD3">
        <w:rPr>
          <w:rFonts w:ascii="Arial" w:hAnsi="Arial" w:cs="Arial"/>
          <w:sz w:val="20"/>
          <w:szCs w:val="20"/>
          <w:lang w:bidi="ru-RU"/>
        </w:rPr>
        <w:t xml:space="preserve"> представитель организации, осуществляющей управление многоквартирным домом,</w:t>
      </w:r>
    </w:p>
    <w:p w:rsidR="00EF1419" w:rsidRPr="004E3BD3" w:rsidRDefault="00EF1419" w:rsidP="00EA42EE">
      <w:pPr>
        <w:pStyle w:val="a3"/>
        <w:rPr>
          <w:rFonts w:ascii="Arial" w:hAnsi="Arial" w:cs="Arial"/>
          <w:sz w:val="20"/>
          <w:szCs w:val="20"/>
          <w:lang w:bidi="ru-RU"/>
        </w:rPr>
      </w:pPr>
      <w:r w:rsidRPr="004E3BD3">
        <w:rPr>
          <w:rFonts w:ascii="Arial" w:hAnsi="Arial" w:cs="Arial"/>
          <w:sz w:val="20"/>
          <w:szCs w:val="20"/>
          <w:lang w:bidi="ru-RU"/>
        </w:rPr>
        <w:t>_________________________________________________________________________</w:t>
      </w:r>
    </w:p>
    <w:p w:rsidR="00CF6DCE" w:rsidRPr="004E3BD3" w:rsidRDefault="00EF1419" w:rsidP="00EA42EE">
      <w:pPr>
        <w:pStyle w:val="a3"/>
        <w:rPr>
          <w:rFonts w:ascii="Arial" w:hAnsi="Arial" w:cs="Arial"/>
          <w:i/>
          <w:iCs/>
          <w:sz w:val="20"/>
          <w:szCs w:val="20"/>
          <w:lang w:bidi="ru-RU"/>
        </w:rPr>
      </w:pPr>
      <w:r w:rsidRPr="004E3BD3">
        <w:rPr>
          <w:rFonts w:ascii="Arial" w:hAnsi="Arial" w:cs="Arial"/>
          <w:i/>
          <w:iCs/>
          <w:sz w:val="20"/>
          <w:szCs w:val="20"/>
          <w:lang w:bidi="ru-RU"/>
        </w:rPr>
        <w:t xml:space="preserve">                  </w:t>
      </w:r>
      <w:r w:rsidR="00CF6DCE" w:rsidRPr="004E3BD3">
        <w:rPr>
          <w:rFonts w:ascii="Arial" w:hAnsi="Arial" w:cs="Arial"/>
          <w:i/>
          <w:iCs/>
          <w:sz w:val="20"/>
          <w:szCs w:val="20"/>
          <w:lang w:bidi="ru-RU"/>
        </w:rPr>
        <w:t>(наименование организации, ИНН) (должность, ФИО представителя)</w:t>
      </w:r>
    </w:p>
    <w:p w:rsidR="00EF1419" w:rsidRPr="004E3BD3" w:rsidRDefault="00EF1419" w:rsidP="00EA42EE">
      <w:pPr>
        <w:pStyle w:val="a3"/>
        <w:rPr>
          <w:rFonts w:ascii="Arial" w:hAnsi="Arial" w:cs="Arial"/>
          <w:i/>
          <w:iCs/>
          <w:sz w:val="20"/>
          <w:szCs w:val="20"/>
          <w:lang w:bidi="ru-RU"/>
        </w:rPr>
      </w:pPr>
    </w:p>
    <w:p w:rsidR="00CF6DCE" w:rsidRPr="004E3BD3" w:rsidRDefault="00CF6DCE" w:rsidP="00EA42EE">
      <w:pPr>
        <w:pStyle w:val="a3"/>
        <w:rPr>
          <w:rFonts w:ascii="Arial" w:hAnsi="Arial" w:cs="Arial"/>
          <w:sz w:val="20"/>
          <w:szCs w:val="20"/>
          <w:lang w:bidi="ru-RU"/>
        </w:rPr>
      </w:pPr>
      <w:r w:rsidRPr="004E3BD3">
        <w:rPr>
          <w:rFonts w:ascii="Arial" w:hAnsi="Arial" w:cs="Arial"/>
          <w:sz w:val="20"/>
          <w:szCs w:val="20"/>
          <w:lang w:bidi="ru-RU"/>
        </w:rPr>
        <w:t>провела проверку выполненных работ по ремонту подъезда №</w:t>
      </w:r>
      <w:r w:rsidR="00EF1419" w:rsidRPr="004E3BD3">
        <w:rPr>
          <w:rFonts w:ascii="Arial" w:hAnsi="Arial" w:cs="Arial"/>
          <w:sz w:val="20"/>
          <w:szCs w:val="20"/>
          <w:lang w:bidi="ru-RU"/>
        </w:rPr>
        <w:t>_____________</w:t>
      </w:r>
    </w:p>
    <w:p w:rsidR="00CF6DCE" w:rsidRPr="004E3BD3" w:rsidRDefault="00CA4BF4" w:rsidP="00EA42EE">
      <w:pPr>
        <w:pStyle w:val="a3"/>
        <w:rPr>
          <w:rFonts w:ascii="Arial" w:hAnsi="Arial" w:cs="Arial"/>
          <w:sz w:val="20"/>
          <w:szCs w:val="20"/>
          <w:lang w:bidi="ru-RU"/>
        </w:rPr>
      </w:pPr>
      <w:r w:rsidRPr="004E3BD3">
        <w:rPr>
          <w:rFonts w:ascii="Arial" w:hAnsi="Arial" w:cs="Arial"/>
          <w:sz w:val="20"/>
          <w:szCs w:val="20"/>
          <w:lang w:bidi="ru-RU"/>
        </w:rPr>
        <w:t xml:space="preserve">многоквартирного дома по </w:t>
      </w:r>
      <w:proofErr w:type="gramStart"/>
      <w:r w:rsidR="00CF6DCE" w:rsidRPr="004E3BD3">
        <w:rPr>
          <w:rFonts w:ascii="Arial" w:hAnsi="Arial" w:cs="Arial"/>
          <w:sz w:val="20"/>
          <w:szCs w:val="20"/>
          <w:lang w:bidi="ru-RU"/>
        </w:rPr>
        <w:t>адресу:</w:t>
      </w:r>
      <w:r w:rsidRPr="004E3BD3">
        <w:rPr>
          <w:rFonts w:ascii="Arial" w:hAnsi="Arial" w:cs="Arial"/>
          <w:sz w:val="20"/>
          <w:szCs w:val="20"/>
          <w:lang w:bidi="ru-RU"/>
        </w:rPr>
        <w:t>_</w:t>
      </w:r>
      <w:proofErr w:type="gramEnd"/>
      <w:r w:rsidRPr="004E3BD3">
        <w:rPr>
          <w:rFonts w:ascii="Arial" w:hAnsi="Arial" w:cs="Arial"/>
          <w:sz w:val="20"/>
          <w:szCs w:val="20"/>
          <w:lang w:bidi="ru-RU"/>
        </w:rPr>
        <w:t>_____</w:t>
      </w:r>
      <w:r w:rsidR="00EA42EE" w:rsidRPr="004E3BD3">
        <w:rPr>
          <w:rFonts w:ascii="Arial" w:hAnsi="Arial" w:cs="Arial"/>
          <w:sz w:val="20"/>
          <w:szCs w:val="20"/>
          <w:lang w:bidi="ru-RU"/>
        </w:rPr>
        <w:t>_________________________</w:t>
      </w:r>
      <w:r w:rsidRPr="004E3BD3">
        <w:rPr>
          <w:rFonts w:ascii="Arial" w:hAnsi="Arial" w:cs="Arial"/>
          <w:sz w:val="20"/>
          <w:szCs w:val="20"/>
          <w:lang w:bidi="ru-RU"/>
        </w:rPr>
        <w:t>______________________________</w:t>
      </w:r>
      <w:r w:rsidR="00CF6DCE" w:rsidRPr="004E3BD3">
        <w:rPr>
          <w:rFonts w:ascii="Arial" w:hAnsi="Arial" w:cs="Arial"/>
          <w:sz w:val="20"/>
          <w:szCs w:val="20"/>
          <w:lang w:bidi="ru-RU"/>
        </w:rPr>
        <w:tab/>
      </w:r>
    </w:p>
    <w:p w:rsidR="00CF6DCE" w:rsidRPr="004E3BD3" w:rsidRDefault="00CA4BF4" w:rsidP="00EA42EE">
      <w:pPr>
        <w:pStyle w:val="a3"/>
        <w:rPr>
          <w:rFonts w:ascii="Arial" w:hAnsi="Arial" w:cs="Arial"/>
          <w:sz w:val="20"/>
          <w:szCs w:val="20"/>
          <w:lang w:bidi="ru-RU"/>
        </w:rPr>
        <w:sectPr w:rsidR="00CF6DCE" w:rsidRPr="004E3BD3">
          <w:pgSz w:w="11900" w:h="16840"/>
          <w:pgMar w:top="806" w:right="776" w:bottom="2440" w:left="1326" w:header="0" w:footer="3" w:gutter="0"/>
          <w:cols w:space="720"/>
          <w:noEndnote/>
          <w:docGrid w:linePitch="360"/>
        </w:sectPr>
      </w:pPr>
      <w:r w:rsidRPr="004E3BD3">
        <w:rPr>
          <w:rFonts w:ascii="Arial" w:hAnsi="Arial" w:cs="Arial"/>
          <w:sz w:val="20"/>
          <w:szCs w:val="20"/>
          <w:lang w:bidi="ru-RU"/>
        </w:rPr>
        <w:t xml:space="preserve">Комиссией </w:t>
      </w:r>
      <w:proofErr w:type="gramStart"/>
      <w:r w:rsidR="00CF6DCE" w:rsidRPr="004E3BD3">
        <w:rPr>
          <w:rFonts w:ascii="Arial" w:hAnsi="Arial" w:cs="Arial"/>
          <w:sz w:val="20"/>
          <w:szCs w:val="20"/>
          <w:lang w:bidi="ru-RU"/>
        </w:rPr>
        <w:t>установлено:</w:t>
      </w:r>
      <w:r w:rsidR="00EA42EE" w:rsidRPr="004E3BD3">
        <w:rPr>
          <w:rFonts w:ascii="Arial" w:hAnsi="Arial" w:cs="Arial"/>
          <w:sz w:val="20"/>
          <w:szCs w:val="20"/>
          <w:lang w:bidi="ru-RU"/>
        </w:rPr>
        <w:t>_</w:t>
      </w:r>
      <w:proofErr w:type="gramEnd"/>
      <w:r w:rsidR="00EA42EE" w:rsidRPr="004E3BD3">
        <w:rPr>
          <w:rFonts w:ascii="Arial" w:hAnsi="Arial" w:cs="Arial"/>
          <w:sz w:val="20"/>
          <w:szCs w:val="20"/>
          <w:lang w:bidi="ru-RU"/>
        </w:rPr>
        <w:t>______________________________________________________________________________________________________________________________________________________________</w:t>
      </w:r>
      <w:r w:rsidR="005B5CD6">
        <w:rPr>
          <w:rFonts w:ascii="Arial" w:hAnsi="Arial" w:cs="Arial"/>
          <w:sz w:val="20"/>
          <w:szCs w:val="20"/>
          <w:lang w:bidi="ru-RU"/>
        </w:rPr>
        <w:t>____</w:t>
      </w:r>
    </w:p>
    <w:p w:rsidR="00CF6DCE" w:rsidRPr="004E3BD3" w:rsidRDefault="00CF6DCE" w:rsidP="00CF6DCE">
      <w:pPr>
        <w:jc w:val="both"/>
        <w:rPr>
          <w:rFonts w:ascii="Arial" w:hAnsi="Arial" w:cs="Arial"/>
          <w:sz w:val="20"/>
          <w:szCs w:val="20"/>
          <w:lang w:bidi="ru-RU"/>
        </w:rPr>
        <w:sectPr w:rsidR="00CF6DCE" w:rsidRPr="004E3BD3">
          <w:type w:val="continuous"/>
          <w:pgSz w:w="11900" w:h="16840"/>
          <w:pgMar w:top="1058" w:right="0" w:bottom="1058" w:left="0" w:header="0" w:footer="3" w:gutter="0"/>
          <w:cols w:space="720"/>
          <w:noEndnote/>
          <w:docGrid w:linePitch="360"/>
        </w:sectPr>
      </w:pPr>
    </w:p>
    <w:p w:rsidR="00CF6DCE" w:rsidRPr="00926D5D" w:rsidRDefault="00877051" w:rsidP="00877051">
      <w:pPr>
        <w:pStyle w:val="a3"/>
        <w:rPr>
          <w:rFonts w:ascii="Arial" w:hAnsi="Arial" w:cs="Arial"/>
          <w:sz w:val="16"/>
          <w:szCs w:val="16"/>
        </w:rPr>
      </w:pPr>
      <w:r w:rsidRPr="00926D5D">
        <w:rPr>
          <w:rFonts w:ascii="Arial" w:hAnsi="Arial" w:cs="Arial"/>
          <w:sz w:val="16"/>
          <w:szCs w:val="16"/>
        </w:rPr>
        <w:t>Подписи членов комиссии:</w:t>
      </w:r>
    </w:p>
    <w:p w:rsidR="00877051" w:rsidRPr="00926D5D" w:rsidRDefault="00877051" w:rsidP="00877051">
      <w:pPr>
        <w:pStyle w:val="a3"/>
        <w:rPr>
          <w:rFonts w:ascii="Arial" w:hAnsi="Arial" w:cs="Arial"/>
          <w:sz w:val="16"/>
          <w:szCs w:val="16"/>
        </w:rPr>
      </w:pPr>
      <w:r w:rsidRPr="00926D5D">
        <w:rPr>
          <w:rFonts w:ascii="Arial" w:hAnsi="Arial" w:cs="Arial"/>
          <w:sz w:val="16"/>
          <w:szCs w:val="16"/>
        </w:rPr>
        <w:t>Представитель администрации</w:t>
      </w:r>
    </w:p>
    <w:p w:rsidR="004E3BD3" w:rsidRPr="00926D5D" w:rsidRDefault="00877051" w:rsidP="00877051">
      <w:pPr>
        <w:pStyle w:val="a3"/>
        <w:rPr>
          <w:rFonts w:ascii="Arial" w:hAnsi="Arial" w:cs="Arial"/>
          <w:sz w:val="16"/>
          <w:szCs w:val="16"/>
        </w:rPr>
      </w:pPr>
      <w:r w:rsidRPr="00926D5D">
        <w:rPr>
          <w:rFonts w:ascii="Arial" w:hAnsi="Arial" w:cs="Arial"/>
          <w:sz w:val="16"/>
          <w:szCs w:val="16"/>
        </w:rPr>
        <w:t xml:space="preserve">Муниципального образования </w:t>
      </w:r>
      <w:r w:rsidR="004E3BD3" w:rsidRPr="00926D5D">
        <w:rPr>
          <w:rFonts w:ascii="Arial" w:hAnsi="Arial" w:cs="Arial"/>
          <w:sz w:val="16"/>
          <w:szCs w:val="16"/>
        </w:rPr>
        <w:tab/>
      </w:r>
      <w:r w:rsidR="004E3BD3" w:rsidRPr="00926D5D">
        <w:rPr>
          <w:rFonts w:ascii="Arial" w:hAnsi="Arial" w:cs="Arial"/>
          <w:sz w:val="16"/>
          <w:szCs w:val="16"/>
        </w:rPr>
        <w:tab/>
      </w:r>
      <w:r w:rsidR="004E3BD3" w:rsidRPr="00926D5D">
        <w:rPr>
          <w:rFonts w:ascii="Arial" w:hAnsi="Arial" w:cs="Arial"/>
          <w:sz w:val="16"/>
          <w:szCs w:val="16"/>
        </w:rPr>
        <w:tab/>
      </w:r>
      <w:r w:rsidR="004E3BD3" w:rsidRPr="00926D5D">
        <w:rPr>
          <w:rFonts w:ascii="Arial" w:hAnsi="Arial" w:cs="Arial"/>
          <w:sz w:val="16"/>
          <w:szCs w:val="16"/>
        </w:rPr>
        <w:tab/>
      </w:r>
      <w:r w:rsidR="004E3BD3" w:rsidRPr="00926D5D">
        <w:rPr>
          <w:rFonts w:ascii="Arial" w:hAnsi="Arial" w:cs="Arial"/>
          <w:sz w:val="16"/>
          <w:szCs w:val="16"/>
        </w:rPr>
        <w:tab/>
      </w:r>
      <w:r w:rsidR="004E3BD3" w:rsidRPr="00926D5D">
        <w:rPr>
          <w:rFonts w:ascii="Arial" w:hAnsi="Arial" w:cs="Arial"/>
          <w:sz w:val="16"/>
          <w:szCs w:val="16"/>
        </w:rPr>
        <w:tab/>
        <w:t>________________________</w:t>
      </w:r>
    </w:p>
    <w:p w:rsidR="00877051" w:rsidRPr="00926D5D" w:rsidRDefault="00877051" w:rsidP="00877051">
      <w:pPr>
        <w:pStyle w:val="a3"/>
        <w:rPr>
          <w:rFonts w:ascii="Arial" w:hAnsi="Arial" w:cs="Arial"/>
          <w:sz w:val="16"/>
          <w:szCs w:val="16"/>
          <w:lang w:bidi="ru-RU"/>
        </w:rPr>
      </w:pPr>
      <w:r w:rsidRPr="00926D5D">
        <w:rPr>
          <w:rFonts w:ascii="Arial" w:hAnsi="Arial" w:cs="Arial"/>
          <w:sz w:val="16"/>
          <w:szCs w:val="16"/>
        </w:rPr>
        <w:t>(__________________________</w:t>
      </w:r>
      <w:proofErr w:type="gramStart"/>
      <w:r w:rsidRPr="00926D5D">
        <w:rPr>
          <w:rFonts w:ascii="Arial" w:hAnsi="Arial" w:cs="Arial"/>
          <w:sz w:val="16"/>
          <w:szCs w:val="16"/>
        </w:rPr>
        <w:t>_)</w:t>
      </w:r>
      <w:r w:rsidR="004E3BD3" w:rsidRPr="00926D5D">
        <w:rPr>
          <w:rFonts w:ascii="Arial" w:hAnsi="Arial" w:cs="Arial"/>
          <w:sz w:val="16"/>
          <w:szCs w:val="16"/>
        </w:rPr>
        <w:t xml:space="preserve">   </w:t>
      </w:r>
      <w:proofErr w:type="gramEnd"/>
      <w:r w:rsidR="004E3BD3" w:rsidRPr="00926D5D">
        <w:rPr>
          <w:rFonts w:ascii="Arial" w:hAnsi="Arial" w:cs="Arial"/>
          <w:sz w:val="16"/>
          <w:szCs w:val="16"/>
        </w:rPr>
        <w:t xml:space="preserve">              (подпись)                                                     (ФИО)</w:t>
      </w:r>
    </w:p>
    <w:p w:rsidR="00CF6DCE" w:rsidRPr="00926D5D" w:rsidRDefault="00CF6DCE" w:rsidP="00CF6DCE">
      <w:pPr>
        <w:jc w:val="both"/>
        <w:rPr>
          <w:rFonts w:ascii="Arial" w:hAnsi="Arial" w:cs="Arial"/>
          <w:sz w:val="16"/>
          <w:szCs w:val="16"/>
          <w:lang w:bidi="ru-RU"/>
        </w:rPr>
      </w:pPr>
    </w:p>
    <w:p w:rsidR="00B3744A" w:rsidRPr="00926D5D" w:rsidRDefault="00B3744A" w:rsidP="00B3744A">
      <w:pPr>
        <w:pStyle w:val="a3"/>
        <w:rPr>
          <w:rFonts w:ascii="Arial" w:hAnsi="Arial" w:cs="Arial"/>
          <w:sz w:val="16"/>
          <w:szCs w:val="16"/>
          <w:lang w:bidi="ru-RU"/>
        </w:rPr>
      </w:pPr>
      <w:r w:rsidRPr="00926D5D">
        <w:rPr>
          <w:rFonts w:ascii="Arial" w:hAnsi="Arial" w:cs="Arial"/>
          <w:sz w:val="16"/>
          <w:szCs w:val="16"/>
          <w:lang w:bidi="ru-RU"/>
        </w:rPr>
        <w:t>Представитель Совета МКД/</w:t>
      </w:r>
    </w:p>
    <w:p w:rsidR="00B3744A" w:rsidRPr="00926D5D" w:rsidRDefault="00B3744A" w:rsidP="00B3744A">
      <w:pPr>
        <w:pStyle w:val="a3"/>
        <w:rPr>
          <w:rFonts w:ascii="Arial" w:hAnsi="Arial" w:cs="Arial"/>
          <w:sz w:val="16"/>
          <w:szCs w:val="16"/>
          <w:lang w:bidi="ru-RU"/>
        </w:rPr>
      </w:pPr>
      <w:r w:rsidRPr="00926D5D">
        <w:rPr>
          <w:rFonts w:ascii="Arial" w:hAnsi="Arial" w:cs="Arial"/>
          <w:sz w:val="16"/>
          <w:szCs w:val="16"/>
          <w:lang w:bidi="ru-RU"/>
        </w:rPr>
        <w:t xml:space="preserve">Уполномоченный представитель </w:t>
      </w:r>
      <w:r w:rsidRPr="00926D5D">
        <w:rPr>
          <w:rFonts w:ascii="Arial" w:hAnsi="Arial" w:cs="Arial"/>
          <w:sz w:val="16"/>
          <w:szCs w:val="16"/>
          <w:lang w:bidi="ru-RU"/>
        </w:rPr>
        <w:tab/>
      </w:r>
      <w:r w:rsidRPr="00926D5D">
        <w:rPr>
          <w:rFonts w:ascii="Arial" w:hAnsi="Arial" w:cs="Arial"/>
          <w:sz w:val="16"/>
          <w:szCs w:val="16"/>
          <w:lang w:bidi="ru-RU"/>
        </w:rPr>
        <w:tab/>
      </w:r>
      <w:r w:rsidRPr="00926D5D">
        <w:rPr>
          <w:rFonts w:ascii="Arial" w:hAnsi="Arial" w:cs="Arial"/>
          <w:sz w:val="16"/>
          <w:szCs w:val="16"/>
          <w:lang w:bidi="ru-RU"/>
        </w:rPr>
        <w:tab/>
      </w:r>
      <w:r w:rsidRPr="00926D5D">
        <w:rPr>
          <w:rFonts w:ascii="Arial" w:hAnsi="Arial" w:cs="Arial"/>
          <w:sz w:val="16"/>
          <w:szCs w:val="16"/>
          <w:lang w:bidi="ru-RU"/>
        </w:rPr>
        <w:tab/>
      </w:r>
      <w:r w:rsidRPr="00926D5D">
        <w:rPr>
          <w:rFonts w:ascii="Arial" w:hAnsi="Arial" w:cs="Arial"/>
          <w:sz w:val="16"/>
          <w:szCs w:val="16"/>
          <w:lang w:bidi="ru-RU"/>
        </w:rPr>
        <w:tab/>
      </w:r>
      <w:r w:rsidRPr="00926D5D">
        <w:rPr>
          <w:rFonts w:ascii="Arial" w:hAnsi="Arial" w:cs="Arial"/>
          <w:sz w:val="16"/>
          <w:szCs w:val="16"/>
          <w:lang w:bidi="ru-RU"/>
        </w:rPr>
        <w:tab/>
        <w:t>________________________</w:t>
      </w:r>
    </w:p>
    <w:p w:rsidR="00713BCB" w:rsidRPr="00926D5D" w:rsidRDefault="00B3744A" w:rsidP="00B3744A">
      <w:pPr>
        <w:pStyle w:val="a3"/>
        <w:rPr>
          <w:rFonts w:ascii="Arial" w:hAnsi="Arial" w:cs="Arial"/>
          <w:sz w:val="16"/>
          <w:szCs w:val="16"/>
          <w:lang w:bidi="ru-RU"/>
        </w:rPr>
      </w:pPr>
      <w:r w:rsidRPr="00926D5D">
        <w:rPr>
          <w:rFonts w:ascii="Arial" w:hAnsi="Arial" w:cs="Arial"/>
          <w:sz w:val="16"/>
          <w:szCs w:val="16"/>
          <w:lang w:bidi="ru-RU"/>
        </w:rPr>
        <w:t>(______________________</w:t>
      </w:r>
      <w:proofErr w:type="gramStart"/>
      <w:r w:rsidRPr="00926D5D">
        <w:rPr>
          <w:rFonts w:ascii="Arial" w:hAnsi="Arial" w:cs="Arial"/>
          <w:sz w:val="16"/>
          <w:szCs w:val="16"/>
          <w:lang w:bidi="ru-RU"/>
        </w:rPr>
        <w:t xml:space="preserve">_)   </w:t>
      </w:r>
      <w:proofErr w:type="gramEnd"/>
      <w:r w:rsidRPr="00926D5D">
        <w:rPr>
          <w:rFonts w:ascii="Arial" w:hAnsi="Arial" w:cs="Arial"/>
          <w:sz w:val="16"/>
          <w:szCs w:val="16"/>
          <w:lang w:bidi="ru-RU"/>
        </w:rPr>
        <w:t xml:space="preserve">                       (подпись)    </w:t>
      </w:r>
      <w:r w:rsidR="00713BCB" w:rsidRPr="00926D5D">
        <w:rPr>
          <w:rFonts w:ascii="Arial" w:hAnsi="Arial" w:cs="Arial"/>
          <w:sz w:val="16"/>
          <w:szCs w:val="16"/>
          <w:lang w:bidi="ru-RU"/>
        </w:rPr>
        <w:t xml:space="preserve">                                                  (ФИО)</w:t>
      </w:r>
    </w:p>
    <w:p w:rsidR="00713BCB" w:rsidRPr="00926D5D" w:rsidRDefault="00713BCB" w:rsidP="00B3744A">
      <w:pPr>
        <w:pStyle w:val="a3"/>
        <w:rPr>
          <w:rFonts w:ascii="Arial" w:hAnsi="Arial" w:cs="Arial"/>
          <w:sz w:val="16"/>
          <w:szCs w:val="16"/>
          <w:lang w:bidi="ru-RU"/>
        </w:rPr>
      </w:pPr>
    </w:p>
    <w:p w:rsidR="00713BCB" w:rsidRPr="00926D5D" w:rsidRDefault="00713BCB" w:rsidP="00B3744A">
      <w:pPr>
        <w:pStyle w:val="a3"/>
        <w:rPr>
          <w:rFonts w:ascii="Arial" w:hAnsi="Arial" w:cs="Arial"/>
          <w:sz w:val="16"/>
          <w:szCs w:val="16"/>
          <w:lang w:bidi="ru-RU"/>
        </w:rPr>
      </w:pPr>
      <w:r w:rsidRPr="00926D5D">
        <w:rPr>
          <w:rFonts w:ascii="Arial" w:hAnsi="Arial" w:cs="Arial"/>
          <w:sz w:val="16"/>
          <w:szCs w:val="16"/>
          <w:lang w:bidi="ru-RU"/>
        </w:rPr>
        <w:t xml:space="preserve">Представитель </w:t>
      </w:r>
    </w:p>
    <w:p w:rsidR="00713BCB" w:rsidRPr="00926D5D" w:rsidRDefault="00713BCB" w:rsidP="00B3744A">
      <w:pPr>
        <w:pStyle w:val="a3"/>
        <w:rPr>
          <w:rFonts w:ascii="Arial" w:hAnsi="Arial" w:cs="Arial"/>
          <w:sz w:val="16"/>
          <w:szCs w:val="16"/>
          <w:lang w:bidi="ru-RU"/>
        </w:rPr>
      </w:pPr>
      <w:r w:rsidRPr="00926D5D">
        <w:rPr>
          <w:rFonts w:ascii="Arial" w:hAnsi="Arial" w:cs="Arial"/>
          <w:sz w:val="16"/>
          <w:szCs w:val="16"/>
          <w:lang w:bidi="ru-RU"/>
        </w:rPr>
        <w:t>Управляющей организации                                                                                  ________________________</w:t>
      </w:r>
    </w:p>
    <w:p w:rsidR="005B5CD6" w:rsidRPr="00926D5D" w:rsidRDefault="00713BCB" w:rsidP="00B3744A">
      <w:pPr>
        <w:pStyle w:val="a3"/>
        <w:rPr>
          <w:rFonts w:ascii="Arial" w:hAnsi="Arial" w:cs="Arial"/>
          <w:sz w:val="16"/>
          <w:szCs w:val="16"/>
          <w:lang w:bidi="ru-RU"/>
        </w:rPr>
      </w:pPr>
      <w:r w:rsidRPr="00926D5D">
        <w:rPr>
          <w:rFonts w:ascii="Arial" w:hAnsi="Arial" w:cs="Arial"/>
          <w:sz w:val="16"/>
          <w:szCs w:val="16"/>
          <w:lang w:bidi="ru-RU"/>
        </w:rPr>
        <w:t>(______________________</w:t>
      </w:r>
      <w:proofErr w:type="gramStart"/>
      <w:r w:rsidRPr="00926D5D">
        <w:rPr>
          <w:rFonts w:ascii="Arial" w:hAnsi="Arial" w:cs="Arial"/>
          <w:sz w:val="16"/>
          <w:szCs w:val="16"/>
          <w:lang w:bidi="ru-RU"/>
        </w:rPr>
        <w:t xml:space="preserve">_)   </w:t>
      </w:r>
      <w:proofErr w:type="gramEnd"/>
      <w:r w:rsidRPr="00926D5D">
        <w:rPr>
          <w:rFonts w:ascii="Arial" w:hAnsi="Arial" w:cs="Arial"/>
          <w:sz w:val="16"/>
          <w:szCs w:val="16"/>
          <w:lang w:bidi="ru-RU"/>
        </w:rPr>
        <w:t xml:space="preserve">                       (подпись)                                                       (ФИО)    </w:t>
      </w:r>
    </w:p>
    <w:p w:rsidR="00926D5D" w:rsidRPr="00926D5D" w:rsidRDefault="00B3744A" w:rsidP="00B3744A">
      <w:pPr>
        <w:pStyle w:val="a3"/>
        <w:rPr>
          <w:rFonts w:ascii="Arial" w:hAnsi="Arial" w:cs="Arial"/>
          <w:sz w:val="16"/>
          <w:szCs w:val="16"/>
          <w:lang w:bidi="ru-RU"/>
        </w:rPr>
      </w:pPr>
      <w:r w:rsidRPr="00926D5D">
        <w:rPr>
          <w:rFonts w:ascii="Arial" w:hAnsi="Arial" w:cs="Arial"/>
          <w:sz w:val="16"/>
          <w:szCs w:val="16"/>
          <w:lang w:bidi="ru-RU"/>
        </w:rPr>
        <w:t xml:space="preserve">                                </w:t>
      </w:r>
    </w:p>
    <w:p w:rsidR="00CF6DCE" w:rsidRPr="00CF6DCE" w:rsidRDefault="00CF6DCE" w:rsidP="00926D5D">
      <w:pPr>
        <w:pStyle w:val="a3"/>
        <w:jc w:val="right"/>
        <w:rPr>
          <w:lang w:bidi="ru-RU"/>
        </w:rPr>
      </w:pPr>
    </w:p>
    <w:p w:rsidR="00CF6DCE" w:rsidRPr="00926D5D" w:rsidRDefault="005B5CD6" w:rsidP="00926D5D">
      <w:pPr>
        <w:pStyle w:val="a3"/>
        <w:jc w:val="right"/>
        <w:rPr>
          <w:sz w:val="16"/>
          <w:szCs w:val="16"/>
          <w:lang w:bidi="ru-RU"/>
        </w:rPr>
      </w:pPr>
      <w:r w:rsidRPr="00926D5D">
        <w:rPr>
          <w:sz w:val="16"/>
          <w:szCs w:val="16"/>
          <w:lang w:bidi="ru-RU"/>
        </w:rPr>
        <w:t>Согласованно:</w:t>
      </w:r>
    </w:p>
    <w:p w:rsidR="00926D5D" w:rsidRPr="00926D5D" w:rsidRDefault="005B5CD6" w:rsidP="00926D5D">
      <w:pPr>
        <w:pStyle w:val="a3"/>
        <w:jc w:val="right"/>
        <w:rPr>
          <w:sz w:val="16"/>
          <w:szCs w:val="16"/>
          <w:lang w:bidi="ru-RU"/>
        </w:rPr>
      </w:pPr>
      <w:r w:rsidRPr="00926D5D">
        <w:rPr>
          <w:sz w:val="16"/>
          <w:szCs w:val="16"/>
          <w:lang w:bidi="ru-RU"/>
        </w:rPr>
        <w:t>Представитель Государственного</w:t>
      </w:r>
    </w:p>
    <w:p w:rsidR="00926D5D" w:rsidRPr="00926D5D" w:rsidRDefault="005B5CD6" w:rsidP="00926D5D">
      <w:pPr>
        <w:pStyle w:val="a3"/>
        <w:jc w:val="right"/>
        <w:rPr>
          <w:sz w:val="16"/>
          <w:szCs w:val="16"/>
          <w:lang w:bidi="ru-RU"/>
        </w:rPr>
      </w:pPr>
      <w:r w:rsidRPr="00926D5D">
        <w:rPr>
          <w:sz w:val="16"/>
          <w:szCs w:val="16"/>
          <w:lang w:bidi="ru-RU"/>
        </w:rPr>
        <w:t xml:space="preserve"> бюджетного учреждения Московской</w:t>
      </w:r>
    </w:p>
    <w:p w:rsidR="00926D5D" w:rsidRPr="00926D5D" w:rsidRDefault="005B5CD6" w:rsidP="00926D5D">
      <w:pPr>
        <w:pStyle w:val="a3"/>
        <w:jc w:val="right"/>
        <w:rPr>
          <w:sz w:val="16"/>
          <w:szCs w:val="16"/>
          <w:lang w:bidi="ru-RU"/>
        </w:rPr>
      </w:pPr>
      <w:r w:rsidRPr="00926D5D">
        <w:rPr>
          <w:sz w:val="16"/>
          <w:szCs w:val="16"/>
          <w:lang w:bidi="ru-RU"/>
        </w:rPr>
        <w:t xml:space="preserve"> области «Управление технического</w:t>
      </w:r>
    </w:p>
    <w:p w:rsidR="005B5CD6" w:rsidRPr="00926D5D" w:rsidRDefault="005B5CD6" w:rsidP="00926D5D">
      <w:pPr>
        <w:pStyle w:val="a3"/>
        <w:jc w:val="right"/>
        <w:rPr>
          <w:sz w:val="16"/>
          <w:szCs w:val="16"/>
          <w:lang w:bidi="ru-RU"/>
        </w:rPr>
      </w:pPr>
      <w:r w:rsidRPr="00926D5D">
        <w:rPr>
          <w:sz w:val="16"/>
          <w:szCs w:val="16"/>
          <w:lang w:bidi="ru-RU"/>
        </w:rPr>
        <w:t xml:space="preserve"> надзора капитального ремонта»</w:t>
      </w:r>
    </w:p>
    <w:p w:rsidR="00CF6DCE" w:rsidRPr="00EB058F" w:rsidRDefault="00926D5D" w:rsidP="00EB058F">
      <w:pPr>
        <w:pStyle w:val="a3"/>
        <w:jc w:val="right"/>
        <w:rPr>
          <w:sz w:val="16"/>
          <w:szCs w:val="16"/>
          <w:lang w:bidi="ru-RU"/>
        </w:rPr>
        <w:sectPr w:rsidR="00CF6DCE" w:rsidRPr="00EB058F">
          <w:type w:val="continuous"/>
          <w:pgSz w:w="11900" w:h="16840"/>
          <w:pgMar w:top="1058" w:right="791" w:bottom="1058" w:left="1295" w:header="0" w:footer="3" w:gutter="0"/>
          <w:cols w:space="720"/>
          <w:noEndnote/>
          <w:docGrid w:linePitch="360"/>
        </w:sectPr>
      </w:pPr>
      <w:r>
        <w:rPr>
          <w:sz w:val="16"/>
          <w:szCs w:val="16"/>
          <w:lang w:bidi="ru-RU"/>
        </w:rPr>
        <w:t>_____________________(________________)</w:t>
      </w:r>
    </w:p>
    <w:p w:rsidR="00CF6DCE" w:rsidRPr="00CF6DCE" w:rsidRDefault="00CF6DCE" w:rsidP="00CF6DCE">
      <w:pPr>
        <w:jc w:val="both"/>
        <w:rPr>
          <w:rFonts w:ascii="Arial" w:hAnsi="Arial" w:cs="Arial"/>
          <w:sz w:val="24"/>
          <w:szCs w:val="24"/>
          <w:lang w:bidi="ru-RU"/>
        </w:rPr>
        <w:sectPr w:rsidR="00CF6DCE" w:rsidRPr="00CF6DCE">
          <w:pgSz w:w="16840" w:h="11900" w:orient="landscape"/>
          <w:pgMar w:top="364" w:right="677" w:bottom="1079" w:left="741" w:header="0" w:footer="3" w:gutter="0"/>
          <w:cols w:space="720"/>
          <w:noEndnote/>
          <w:docGrid w:linePitch="360"/>
        </w:sectPr>
      </w:pPr>
    </w:p>
    <w:p w:rsidR="006913A5" w:rsidRDefault="006913A5" w:rsidP="00CF6DCE">
      <w:pPr>
        <w:jc w:val="both"/>
        <w:rPr>
          <w:rFonts w:ascii="Arial" w:hAnsi="Arial" w:cs="Arial"/>
          <w:b/>
          <w:bCs/>
          <w:sz w:val="24"/>
          <w:szCs w:val="24"/>
          <w:lang w:bidi="ru-RU"/>
        </w:rPr>
      </w:pPr>
    </w:p>
    <w:p w:rsidR="006913A5" w:rsidRPr="004A06E8" w:rsidRDefault="006913A5" w:rsidP="006913A5">
      <w:pPr>
        <w:pStyle w:val="a3"/>
        <w:jc w:val="right"/>
        <w:rPr>
          <w:rFonts w:ascii="Arial" w:hAnsi="Arial" w:cs="Arial"/>
          <w:sz w:val="16"/>
          <w:szCs w:val="16"/>
          <w:lang w:bidi="ru-RU"/>
        </w:rPr>
      </w:pPr>
      <w:r w:rsidRPr="004A06E8">
        <w:rPr>
          <w:rFonts w:ascii="Arial" w:hAnsi="Arial" w:cs="Arial"/>
          <w:sz w:val="16"/>
          <w:szCs w:val="16"/>
          <w:lang w:bidi="ru-RU"/>
        </w:rPr>
        <w:t xml:space="preserve">Приложение № </w:t>
      </w:r>
      <w:r w:rsidR="00C32575" w:rsidRPr="004A06E8">
        <w:rPr>
          <w:rFonts w:ascii="Arial" w:hAnsi="Arial" w:cs="Arial"/>
          <w:sz w:val="16"/>
          <w:szCs w:val="16"/>
          <w:lang w:bidi="ru-RU"/>
        </w:rPr>
        <w:t>5</w:t>
      </w:r>
    </w:p>
    <w:p w:rsidR="006913A5" w:rsidRPr="004A06E8" w:rsidRDefault="006913A5" w:rsidP="006913A5">
      <w:pPr>
        <w:pStyle w:val="a3"/>
        <w:jc w:val="right"/>
        <w:rPr>
          <w:rFonts w:ascii="Arial" w:hAnsi="Arial" w:cs="Arial"/>
          <w:sz w:val="16"/>
          <w:szCs w:val="16"/>
          <w:lang w:bidi="ru-RU"/>
        </w:rPr>
      </w:pPr>
      <w:r w:rsidRPr="004A06E8">
        <w:rPr>
          <w:rFonts w:ascii="Arial" w:hAnsi="Arial" w:cs="Arial"/>
          <w:sz w:val="16"/>
          <w:szCs w:val="16"/>
          <w:lang w:bidi="ru-RU"/>
        </w:rPr>
        <w:t>к Порядку предоставления субсидии</w:t>
      </w:r>
    </w:p>
    <w:p w:rsidR="006913A5" w:rsidRPr="004A06E8" w:rsidRDefault="006913A5" w:rsidP="006913A5">
      <w:pPr>
        <w:pStyle w:val="a3"/>
        <w:jc w:val="right"/>
        <w:rPr>
          <w:rFonts w:ascii="Arial" w:hAnsi="Arial" w:cs="Arial"/>
          <w:sz w:val="16"/>
          <w:szCs w:val="16"/>
          <w:lang w:bidi="ru-RU"/>
        </w:rPr>
      </w:pPr>
      <w:r w:rsidRPr="004A06E8">
        <w:rPr>
          <w:rFonts w:ascii="Arial" w:hAnsi="Arial" w:cs="Arial"/>
          <w:sz w:val="16"/>
          <w:szCs w:val="16"/>
          <w:lang w:bidi="ru-RU"/>
        </w:rPr>
        <w:t xml:space="preserve"> управляющим организациям из бюджета</w:t>
      </w:r>
    </w:p>
    <w:p w:rsidR="006913A5" w:rsidRPr="004A06E8" w:rsidRDefault="006913A5" w:rsidP="006913A5">
      <w:pPr>
        <w:pStyle w:val="a3"/>
        <w:jc w:val="right"/>
        <w:rPr>
          <w:rFonts w:ascii="Arial" w:hAnsi="Arial" w:cs="Arial"/>
          <w:sz w:val="16"/>
          <w:szCs w:val="16"/>
          <w:lang w:bidi="ru-RU"/>
        </w:rPr>
      </w:pPr>
      <w:r w:rsidRPr="004A06E8">
        <w:rPr>
          <w:rFonts w:ascii="Arial" w:hAnsi="Arial" w:cs="Arial"/>
          <w:sz w:val="16"/>
          <w:szCs w:val="16"/>
          <w:lang w:bidi="ru-RU"/>
        </w:rPr>
        <w:t>Московской области и бюджета</w:t>
      </w:r>
    </w:p>
    <w:p w:rsidR="006913A5" w:rsidRPr="004A06E8" w:rsidRDefault="006913A5" w:rsidP="006913A5">
      <w:pPr>
        <w:pStyle w:val="a3"/>
        <w:jc w:val="right"/>
        <w:rPr>
          <w:rFonts w:ascii="Arial" w:hAnsi="Arial" w:cs="Arial"/>
          <w:sz w:val="16"/>
          <w:szCs w:val="16"/>
          <w:lang w:bidi="ru-RU"/>
        </w:rPr>
      </w:pPr>
      <w:r w:rsidRPr="004A06E8">
        <w:rPr>
          <w:rFonts w:ascii="Arial" w:hAnsi="Arial" w:cs="Arial"/>
          <w:sz w:val="16"/>
          <w:szCs w:val="16"/>
          <w:lang w:bidi="ru-RU"/>
        </w:rPr>
        <w:t xml:space="preserve"> городского округа Лобня</w:t>
      </w:r>
    </w:p>
    <w:p w:rsidR="006913A5" w:rsidRPr="004A06E8" w:rsidRDefault="006913A5" w:rsidP="006913A5">
      <w:pPr>
        <w:pStyle w:val="a3"/>
        <w:jc w:val="right"/>
        <w:rPr>
          <w:rFonts w:ascii="Arial" w:hAnsi="Arial" w:cs="Arial"/>
          <w:sz w:val="16"/>
          <w:szCs w:val="16"/>
          <w:lang w:bidi="ru-RU"/>
        </w:rPr>
      </w:pPr>
      <w:r w:rsidRPr="004A06E8">
        <w:rPr>
          <w:rFonts w:ascii="Arial" w:hAnsi="Arial" w:cs="Arial"/>
          <w:sz w:val="16"/>
          <w:szCs w:val="16"/>
          <w:lang w:bidi="ru-RU"/>
        </w:rPr>
        <w:t xml:space="preserve"> на частичное возмещение затрат по </w:t>
      </w:r>
    </w:p>
    <w:p w:rsidR="006913A5" w:rsidRPr="004A06E8" w:rsidRDefault="006913A5" w:rsidP="006913A5">
      <w:pPr>
        <w:pStyle w:val="a3"/>
        <w:jc w:val="right"/>
        <w:rPr>
          <w:rFonts w:ascii="Arial" w:hAnsi="Arial" w:cs="Arial"/>
          <w:sz w:val="16"/>
          <w:szCs w:val="16"/>
          <w:lang w:bidi="ru-RU"/>
        </w:rPr>
      </w:pPr>
      <w:r w:rsidRPr="004A06E8">
        <w:rPr>
          <w:rFonts w:ascii="Arial" w:hAnsi="Arial" w:cs="Arial"/>
          <w:sz w:val="16"/>
          <w:szCs w:val="16"/>
          <w:lang w:bidi="ru-RU"/>
        </w:rPr>
        <w:t>ремонту 1 подъездов многоквартирных домов</w:t>
      </w:r>
    </w:p>
    <w:p w:rsidR="006913A5" w:rsidRPr="004A06E8" w:rsidRDefault="006913A5" w:rsidP="00B46989">
      <w:pPr>
        <w:pStyle w:val="a3"/>
        <w:jc w:val="right"/>
        <w:rPr>
          <w:rFonts w:ascii="Arial" w:hAnsi="Arial" w:cs="Arial"/>
          <w:sz w:val="16"/>
          <w:szCs w:val="16"/>
          <w:lang w:bidi="ru-RU"/>
        </w:rPr>
      </w:pPr>
      <w:r w:rsidRPr="004A06E8">
        <w:rPr>
          <w:rFonts w:ascii="Arial" w:hAnsi="Arial" w:cs="Arial"/>
          <w:sz w:val="16"/>
          <w:szCs w:val="16"/>
          <w:lang w:bidi="ru-RU"/>
        </w:rPr>
        <w:t>от 31.05.2018 № 753</w:t>
      </w:r>
    </w:p>
    <w:p w:rsidR="00CF6DCE" w:rsidRPr="00EB058F" w:rsidRDefault="00CF6DCE" w:rsidP="00B46989">
      <w:pPr>
        <w:jc w:val="center"/>
        <w:rPr>
          <w:rFonts w:ascii="Arial" w:hAnsi="Arial" w:cs="Arial"/>
          <w:b/>
          <w:bCs/>
          <w:sz w:val="16"/>
          <w:szCs w:val="16"/>
          <w:lang w:bidi="ru-RU"/>
        </w:rPr>
      </w:pPr>
      <w:r w:rsidRPr="00EB058F">
        <w:rPr>
          <w:rFonts w:ascii="Arial" w:hAnsi="Arial" w:cs="Arial"/>
          <w:b/>
          <w:bCs/>
          <w:sz w:val="16"/>
          <w:szCs w:val="16"/>
          <w:lang w:bidi="ru-RU"/>
        </w:rPr>
        <w:t>Справка-расчет №</w:t>
      </w:r>
      <w:r w:rsidR="00C32575" w:rsidRPr="00EB058F">
        <w:rPr>
          <w:rFonts w:ascii="Arial" w:hAnsi="Arial" w:cs="Arial"/>
          <w:b/>
          <w:bCs/>
          <w:sz w:val="16"/>
          <w:szCs w:val="16"/>
          <w:lang w:bidi="ru-RU"/>
        </w:rPr>
        <w:t>____</w:t>
      </w:r>
    </w:p>
    <w:p w:rsidR="00CF6DCE" w:rsidRPr="00EB058F" w:rsidRDefault="00CF6DCE" w:rsidP="00C32575">
      <w:pPr>
        <w:jc w:val="center"/>
        <w:rPr>
          <w:rFonts w:ascii="Arial" w:hAnsi="Arial" w:cs="Arial"/>
          <w:sz w:val="16"/>
          <w:szCs w:val="16"/>
          <w:lang w:bidi="ru-RU"/>
        </w:rPr>
      </w:pPr>
      <w:r w:rsidRPr="00EB058F">
        <w:rPr>
          <w:rFonts w:ascii="Arial" w:hAnsi="Arial" w:cs="Arial"/>
          <w:sz w:val="16"/>
          <w:szCs w:val="16"/>
          <w:lang w:bidi="ru-RU"/>
        </w:rPr>
        <w:t>о подтверждении фактических затрат, связанных с выполненным ремонтом подъездов в многоквартирных домах на террито</w:t>
      </w:r>
      <w:r w:rsidR="004A06E8">
        <w:rPr>
          <w:rFonts w:ascii="Arial" w:hAnsi="Arial" w:cs="Arial"/>
          <w:sz w:val="16"/>
          <w:szCs w:val="16"/>
          <w:lang w:bidi="ru-RU"/>
        </w:rPr>
        <w:t xml:space="preserve">рии муниципального образования </w:t>
      </w:r>
      <w:r w:rsidRPr="00EB058F">
        <w:rPr>
          <w:rFonts w:ascii="Arial" w:hAnsi="Arial" w:cs="Arial"/>
          <w:sz w:val="16"/>
          <w:szCs w:val="16"/>
          <w:lang w:bidi="ru-RU"/>
        </w:rPr>
        <w:t>Московской области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8"/>
        <w:gridCol w:w="1526"/>
        <w:gridCol w:w="853"/>
        <w:gridCol w:w="1116"/>
        <w:gridCol w:w="997"/>
        <w:gridCol w:w="1274"/>
        <w:gridCol w:w="1282"/>
        <w:gridCol w:w="1570"/>
        <w:gridCol w:w="1415"/>
        <w:gridCol w:w="1141"/>
        <w:gridCol w:w="1015"/>
        <w:gridCol w:w="1278"/>
        <w:gridCol w:w="1336"/>
      </w:tblGrid>
      <w:tr w:rsidR="00CF6DCE" w:rsidRPr="006913A5" w:rsidTr="006913A5">
        <w:trPr>
          <w:trHeight w:hRule="exact" w:val="583"/>
          <w:jc w:val="center"/>
        </w:trPr>
        <w:tc>
          <w:tcPr>
            <w:tcW w:w="428"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п/</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п</w:t>
            </w:r>
          </w:p>
        </w:tc>
        <w:tc>
          <w:tcPr>
            <w:tcW w:w="1526"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Адрес</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 xml:space="preserve">много </w:t>
            </w:r>
            <w:proofErr w:type="spellStart"/>
            <w:r w:rsidRPr="006913A5">
              <w:rPr>
                <w:rFonts w:ascii="Arial" w:hAnsi="Arial" w:cs="Arial"/>
                <w:sz w:val="16"/>
                <w:szCs w:val="16"/>
                <w:lang w:bidi="ru-RU"/>
              </w:rPr>
              <w:t>квартирно</w:t>
            </w:r>
            <w:proofErr w:type="spellEnd"/>
            <w:r w:rsidRPr="006913A5">
              <w:rPr>
                <w:rFonts w:ascii="Arial" w:hAnsi="Arial" w:cs="Arial"/>
                <w:sz w:val="16"/>
                <w:szCs w:val="16"/>
                <w:lang w:bidi="ru-RU"/>
              </w:rPr>
              <w:t xml:space="preserve"> </w:t>
            </w:r>
            <w:proofErr w:type="spellStart"/>
            <w:r w:rsidRPr="006913A5">
              <w:rPr>
                <w:rFonts w:ascii="Arial" w:hAnsi="Arial" w:cs="Arial"/>
                <w:sz w:val="16"/>
                <w:szCs w:val="16"/>
                <w:lang w:bidi="ru-RU"/>
              </w:rPr>
              <w:t>го</w:t>
            </w:r>
            <w:proofErr w:type="spellEnd"/>
            <w:r w:rsidRPr="006913A5">
              <w:rPr>
                <w:rFonts w:ascii="Arial" w:hAnsi="Arial" w:cs="Arial"/>
                <w:sz w:val="16"/>
                <w:szCs w:val="16"/>
                <w:lang w:bidi="ru-RU"/>
              </w:rPr>
              <w:t xml:space="preserve"> дома, где выполнен ремонт подъездов</w:t>
            </w:r>
          </w:p>
        </w:tc>
        <w:tc>
          <w:tcPr>
            <w:tcW w:w="853"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подъезда</w:t>
            </w:r>
          </w:p>
        </w:tc>
        <w:tc>
          <w:tcPr>
            <w:tcW w:w="1116"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 xml:space="preserve">№ п/п адреса подъезда </w:t>
            </w:r>
            <w:proofErr w:type="gramStart"/>
            <w:r w:rsidRPr="006913A5">
              <w:rPr>
                <w:rFonts w:ascii="Arial" w:hAnsi="Arial" w:cs="Arial"/>
                <w:sz w:val="16"/>
                <w:szCs w:val="16"/>
                <w:lang w:bidi="ru-RU"/>
              </w:rPr>
              <w:t>в согласовали</w:t>
            </w:r>
            <w:proofErr w:type="gramEnd"/>
            <w:r w:rsidRPr="006913A5">
              <w:rPr>
                <w:rFonts w:ascii="Arial" w:hAnsi="Arial" w:cs="Arial"/>
                <w:sz w:val="16"/>
                <w:szCs w:val="16"/>
                <w:lang w:bidi="ru-RU"/>
              </w:rPr>
              <w:t xml:space="preserve"> ом Адресном перечне</w:t>
            </w:r>
          </w:p>
        </w:tc>
        <w:tc>
          <w:tcPr>
            <w:tcW w:w="997" w:type="dxa"/>
            <w:vMerge w:val="restart"/>
            <w:tcBorders>
              <w:top w:val="single" w:sz="4" w:space="0" w:color="auto"/>
              <w:left w:val="single" w:sz="4" w:space="0" w:color="auto"/>
            </w:tcBorders>
            <w:shd w:val="clear" w:color="auto" w:fill="FFFFFF"/>
          </w:tcPr>
          <w:p w:rsidR="00CF6DCE"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Этажность</w:t>
            </w:r>
          </w:p>
          <w:p w:rsidR="00CF6DCE" w:rsidRPr="00B46989" w:rsidRDefault="00CF6DCE" w:rsidP="00B46989">
            <w:pPr>
              <w:pStyle w:val="a3"/>
              <w:jc w:val="center"/>
              <w:rPr>
                <w:rFonts w:ascii="Arial" w:hAnsi="Arial" w:cs="Arial"/>
                <w:sz w:val="16"/>
                <w:szCs w:val="16"/>
                <w:lang w:bidi="ru-RU"/>
              </w:rPr>
            </w:pPr>
            <w:proofErr w:type="spellStart"/>
            <w:r w:rsidRPr="00B46989">
              <w:rPr>
                <w:rFonts w:ascii="Arial" w:hAnsi="Arial" w:cs="Arial"/>
                <w:sz w:val="16"/>
                <w:szCs w:val="16"/>
                <w:lang w:bidi="ru-RU"/>
              </w:rPr>
              <w:t>многоквар</w:t>
            </w:r>
            <w:proofErr w:type="spellEnd"/>
          </w:p>
          <w:p w:rsidR="00CF6DCE"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тарного</w:t>
            </w:r>
          </w:p>
          <w:p w:rsidR="00CF6DCE" w:rsidRPr="006913A5" w:rsidRDefault="00CF6DCE" w:rsidP="00B46989">
            <w:pPr>
              <w:pStyle w:val="a3"/>
              <w:jc w:val="center"/>
              <w:rPr>
                <w:lang w:bidi="ru-RU"/>
              </w:rPr>
            </w:pPr>
            <w:r w:rsidRPr="00B46989">
              <w:rPr>
                <w:rFonts w:ascii="Arial" w:hAnsi="Arial" w:cs="Arial"/>
                <w:sz w:val="16"/>
                <w:szCs w:val="16"/>
                <w:lang w:bidi="ru-RU"/>
              </w:rPr>
              <w:t>дома</w:t>
            </w:r>
          </w:p>
        </w:tc>
        <w:tc>
          <w:tcPr>
            <w:tcW w:w="1274" w:type="dxa"/>
            <w:vMerge w:val="restart"/>
            <w:tcBorders>
              <w:top w:val="single" w:sz="4" w:space="0" w:color="auto"/>
              <w:left w:val="single" w:sz="4" w:space="0" w:color="auto"/>
            </w:tcBorders>
            <w:shd w:val="clear" w:color="auto" w:fill="FFFFFF"/>
          </w:tcPr>
          <w:p w:rsidR="00CF6DCE"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Предельная</w:t>
            </w:r>
          </w:p>
          <w:p w:rsidR="00CF6DCE"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стоимость</w:t>
            </w:r>
          </w:p>
          <w:p w:rsidR="00CF6DCE"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ремонта</w:t>
            </w:r>
          </w:p>
          <w:p w:rsidR="00CF6DCE"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ТИПОВОГО</w:t>
            </w:r>
          </w:p>
          <w:p w:rsidR="00B46989"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подъезда в соответствии с</w:t>
            </w:r>
          </w:p>
          <w:p w:rsidR="00CF6DCE" w:rsidRPr="00B46989" w:rsidRDefault="00CF6DCE" w:rsidP="00B46989">
            <w:pPr>
              <w:pStyle w:val="a3"/>
              <w:jc w:val="center"/>
              <w:rPr>
                <w:rFonts w:ascii="Arial" w:hAnsi="Arial" w:cs="Arial"/>
                <w:sz w:val="16"/>
                <w:szCs w:val="16"/>
                <w:lang w:bidi="ru-RU"/>
              </w:rPr>
            </w:pPr>
            <w:r w:rsidRPr="00B46989">
              <w:rPr>
                <w:rFonts w:ascii="Arial" w:hAnsi="Arial" w:cs="Arial"/>
                <w:sz w:val="16"/>
                <w:szCs w:val="16"/>
                <w:lang w:bidi="ru-RU"/>
              </w:rPr>
              <w:t>Г</w:t>
            </w:r>
            <w:r w:rsidR="00B46989" w:rsidRPr="00B46989">
              <w:rPr>
                <w:rFonts w:ascii="Arial" w:hAnsi="Arial" w:cs="Arial"/>
                <w:sz w:val="16"/>
                <w:szCs w:val="16"/>
                <w:lang w:bidi="ru-RU"/>
              </w:rPr>
              <w:t>оспрограммо</w:t>
            </w:r>
            <w:r w:rsidRPr="00B46989">
              <w:rPr>
                <w:rFonts w:ascii="Arial" w:hAnsi="Arial" w:cs="Arial"/>
                <w:sz w:val="16"/>
                <w:szCs w:val="16"/>
                <w:lang w:bidi="ru-RU"/>
              </w:rPr>
              <w:t>й</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(в рублях)</w:t>
            </w:r>
          </w:p>
        </w:tc>
        <w:tc>
          <w:tcPr>
            <w:tcW w:w="1282"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Сумма фактических затрат на ремонт подъезда ВСЕГО (в рублях)</w:t>
            </w:r>
          </w:p>
        </w:tc>
        <w:tc>
          <w:tcPr>
            <w:tcW w:w="1570"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Сумма затрат за счет</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внебюджетных источников (гр.7*52,5%) (в рублях)</w:t>
            </w:r>
          </w:p>
        </w:tc>
        <w:tc>
          <w:tcPr>
            <w:tcW w:w="1415"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Сумма затрат, подлежащая возмещению за счет бюджетных средств (гр.7- гр.8)</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(в рублях)</w:t>
            </w:r>
          </w:p>
        </w:tc>
        <w:tc>
          <w:tcPr>
            <w:tcW w:w="1141"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 xml:space="preserve">Процент </w:t>
            </w:r>
            <w:proofErr w:type="spellStart"/>
            <w:r w:rsidRPr="006913A5">
              <w:rPr>
                <w:rFonts w:ascii="Arial" w:hAnsi="Arial" w:cs="Arial"/>
                <w:sz w:val="16"/>
                <w:szCs w:val="16"/>
                <w:lang w:bidi="ru-RU"/>
              </w:rPr>
              <w:t>субсидирова</w:t>
            </w:r>
            <w:proofErr w:type="spellEnd"/>
            <w:r w:rsidRPr="006913A5">
              <w:rPr>
                <w:rFonts w:ascii="Arial" w:hAnsi="Arial" w:cs="Arial"/>
                <w:sz w:val="16"/>
                <w:szCs w:val="16"/>
                <w:lang w:bidi="ru-RU"/>
              </w:rPr>
              <w:t xml:space="preserve"> </w:t>
            </w:r>
            <w:proofErr w:type="spellStart"/>
            <w:r w:rsidRPr="006913A5">
              <w:rPr>
                <w:rFonts w:ascii="Arial" w:hAnsi="Arial" w:cs="Arial"/>
                <w:sz w:val="16"/>
                <w:szCs w:val="16"/>
                <w:lang w:bidi="ru-RU"/>
              </w:rPr>
              <w:t>ния</w:t>
            </w:r>
            <w:proofErr w:type="spellEnd"/>
            <w:r w:rsidRPr="006913A5">
              <w:rPr>
                <w:rFonts w:ascii="Arial" w:hAnsi="Arial" w:cs="Arial"/>
                <w:sz w:val="16"/>
                <w:szCs w:val="16"/>
                <w:lang w:bidi="ru-RU"/>
              </w:rPr>
              <w:t xml:space="preserve"> из бюджета </w:t>
            </w:r>
            <w:proofErr w:type="spellStart"/>
            <w:r w:rsidRPr="006913A5">
              <w:rPr>
                <w:rFonts w:ascii="Arial" w:hAnsi="Arial" w:cs="Arial"/>
                <w:sz w:val="16"/>
                <w:szCs w:val="16"/>
                <w:lang w:bidi="ru-RU"/>
              </w:rPr>
              <w:t>муниципаль</w:t>
            </w:r>
            <w:proofErr w:type="spellEnd"/>
            <w:r w:rsidRPr="006913A5">
              <w:rPr>
                <w:rFonts w:ascii="Arial" w:hAnsi="Arial" w:cs="Arial"/>
                <w:sz w:val="16"/>
                <w:szCs w:val="16"/>
                <w:lang w:bidi="ru-RU"/>
              </w:rPr>
              <w:t xml:space="preserve"> </w:t>
            </w:r>
            <w:proofErr w:type="spellStart"/>
            <w:r w:rsidRPr="006913A5">
              <w:rPr>
                <w:rFonts w:ascii="Arial" w:hAnsi="Arial" w:cs="Arial"/>
                <w:sz w:val="16"/>
                <w:szCs w:val="16"/>
                <w:lang w:bidi="ru-RU"/>
              </w:rPr>
              <w:t>ного</w:t>
            </w:r>
            <w:proofErr w:type="spellEnd"/>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образования Московской области, %</w:t>
            </w:r>
          </w:p>
        </w:tc>
        <w:tc>
          <w:tcPr>
            <w:tcW w:w="1015" w:type="dxa"/>
            <w:vMerge w:val="restart"/>
            <w:tcBorders>
              <w:top w:val="single" w:sz="4" w:space="0" w:color="auto"/>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 xml:space="preserve">Процент </w:t>
            </w:r>
            <w:proofErr w:type="spellStart"/>
            <w:r w:rsidRPr="006913A5">
              <w:rPr>
                <w:rFonts w:ascii="Arial" w:hAnsi="Arial" w:cs="Arial"/>
                <w:sz w:val="16"/>
                <w:szCs w:val="16"/>
                <w:lang w:bidi="ru-RU"/>
              </w:rPr>
              <w:t>субсидиро</w:t>
            </w:r>
            <w:proofErr w:type="spellEnd"/>
            <w:r w:rsidRPr="006913A5">
              <w:rPr>
                <w:rFonts w:ascii="Arial" w:hAnsi="Arial" w:cs="Arial"/>
                <w:sz w:val="16"/>
                <w:szCs w:val="16"/>
                <w:lang w:bidi="ru-RU"/>
              </w:rPr>
              <w:t xml:space="preserve"> </w:t>
            </w:r>
            <w:proofErr w:type="spellStart"/>
            <w:r w:rsidRPr="006913A5">
              <w:rPr>
                <w:rFonts w:ascii="Arial" w:hAnsi="Arial" w:cs="Arial"/>
                <w:sz w:val="16"/>
                <w:szCs w:val="16"/>
                <w:lang w:bidi="ru-RU"/>
              </w:rPr>
              <w:t>вания</w:t>
            </w:r>
            <w:proofErr w:type="spellEnd"/>
            <w:r w:rsidRPr="006913A5">
              <w:rPr>
                <w:rFonts w:ascii="Arial" w:hAnsi="Arial" w:cs="Arial"/>
                <w:sz w:val="16"/>
                <w:szCs w:val="16"/>
                <w:lang w:bidi="ru-RU"/>
              </w:rPr>
              <w:t xml:space="preserve"> из бюджета </w:t>
            </w:r>
            <w:proofErr w:type="spellStart"/>
            <w:r w:rsidRPr="006913A5">
              <w:rPr>
                <w:rFonts w:ascii="Arial" w:hAnsi="Arial" w:cs="Arial"/>
                <w:sz w:val="16"/>
                <w:szCs w:val="16"/>
                <w:lang w:bidi="ru-RU"/>
              </w:rPr>
              <w:t>Московско</w:t>
            </w:r>
            <w:proofErr w:type="spellEnd"/>
            <w:r w:rsidRPr="006913A5">
              <w:rPr>
                <w:rFonts w:ascii="Arial" w:hAnsi="Arial" w:cs="Arial"/>
                <w:sz w:val="16"/>
                <w:szCs w:val="16"/>
                <w:lang w:bidi="ru-RU"/>
              </w:rPr>
              <w:t xml:space="preserve"> й области, %</w:t>
            </w:r>
          </w:p>
        </w:tc>
        <w:tc>
          <w:tcPr>
            <w:tcW w:w="2614" w:type="dxa"/>
            <w:gridSpan w:val="2"/>
            <w:tcBorders>
              <w:top w:val="single" w:sz="4" w:space="0" w:color="auto"/>
              <w:left w:val="single" w:sz="4" w:space="0" w:color="auto"/>
              <w:right w:val="single" w:sz="4" w:space="0" w:color="auto"/>
            </w:tcBorders>
            <w:shd w:val="clear" w:color="auto" w:fill="FFFFFF"/>
            <w:vAlign w:val="center"/>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Сумма возмещения (в рублях)</w:t>
            </w:r>
          </w:p>
        </w:tc>
      </w:tr>
      <w:tr w:rsidR="00CF6DCE" w:rsidRPr="006913A5" w:rsidTr="00B46989">
        <w:trPr>
          <w:trHeight w:hRule="exact" w:val="1640"/>
          <w:jc w:val="center"/>
        </w:trPr>
        <w:tc>
          <w:tcPr>
            <w:tcW w:w="428"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526"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853"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116"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997"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274"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282"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570"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415"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141"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015" w:type="dxa"/>
            <w:vMerge/>
            <w:tcBorders>
              <w:lef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p>
        </w:tc>
        <w:tc>
          <w:tcPr>
            <w:tcW w:w="1278" w:type="dxa"/>
            <w:tcBorders>
              <w:top w:val="single" w:sz="4" w:space="0" w:color="auto"/>
              <w:left w:val="single" w:sz="4" w:space="0" w:color="auto"/>
            </w:tcBorders>
            <w:shd w:val="clear" w:color="auto" w:fill="FFFFFF"/>
            <w:vAlign w:val="bottom"/>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 xml:space="preserve">из бюджета </w:t>
            </w:r>
            <w:proofErr w:type="spellStart"/>
            <w:r w:rsidRPr="006913A5">
              <w:rPr>
                <w:rFonts w:ascii="Arial" w:hAnsi="Arial" w:cs="Arial"/>
                <w:sz w:val="16"/>
                <w:szCs w:val="16"/>
                <w:lang w:bidi="ru-RU"/>
              </w:rPr>
              <w:t>муниципаль</w:t>
            </w:r>
            <w:proofErr w:type="spellEnd"/>
            <w:r w:rsidRPr="006913A5">
              <w:rPr>
                <w:rFonts w:ascii="Arial" w:hAnsi="Arial" w:cs="Arial"/>
                <w:sz w:val="16"/>
                <w:szCs w:val="16"/>
                <w:lang w:bidi="ru-RU"/>
              </w:rPr>
              <w:t xml:space="preserve"> </w:t>
            </w:r>
            <w:proofErr w:type="spellStart"/>
            <w:r w:rsidRPr="006913A5">
              <w:rPr>
                <w:rFonts w:ascii="Arial" w:hAnsi="Arial" w:cs="Arial"/>
                <w:sz w:val="16"/>
                <w:szCs w:val="16"/>
                <w:lang w:bidi="ru-RU"/>
              </w:rPr>
              <w:t>ного</w:t>
            </w:r>
            <w:proofErr w:type="spellEnd"/>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образования</w:t>
            </w:r>
          </w:p>
          <w:p w:rsidR="00CF6DCE" w:rsidRPr="006913A5" w:rsidRDefault="00CF6DCE" w:rsidP="006913A5">
            <w:pPr>
              <w:jc w:val="center"/>
              <w:rPr>
                <w:rFonts w:ascii="Arial" w:hAnsi="Arial" w:cs="Arial"/>
                <w:sz w:val="16"/>
                <w:szCs w:val="16"/>
                <w:lang w:bidi="ru-RU"/>
              </w:rPr>
            </w:pPr>
            <w:r w:rsidRPr="006913A5">
              <w:rPr>
                <w:rFonts w:ascii="Arial" w:hAnsi="Arial" w:cs="Arial"/>
                <w:b/>
                <w:bCs/>
                <w:sz w:val="16"/>
                <w:szCs w:val="16"/>
                <w:lang w:bidi="ru-RU"/>
              </w:rPr>
              <w:t>(гр.9*</w:t>
            </w:r>
            <w:proofErr w:type="spellStart"/>
            <w:r w:rsidRPr="006913A5">
              <w:rPr>
                <w:rFonts w:ascii="Arial" w:hAnsi="Arial" w:cs="Arial"/>
                <w:b/>
                <w:bCs/>
                <w:sz w:val="16"/>
                <w:szCs w:val="16"/>
                <w:lang w:bidi="ru-RU"/>
              </w:rPr>
              <w:t>гр.Ю</w:t>
            </w:r>
            <w:proofErr w:type="spellEnd"/>
            <w:r w:rsidRPr="006913A5">
              <w:rPr>
                <w:rFonts w:ascii="Arial" w:hAnsi="Arial" w:cs="Arial"/>
                <w:b/>
                <w:bCs/>
                <w:sz w:val="16"/>
                <w:szCs w:val="16"/>
                <w:lang w:bidi="ru-RU"/>
              </w:rPr>
              <w:t>)</w:t>
            </w:r>
          </w:p>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(в рублях)</w:t>
            </w:r>
          </w:p>
        </w:tc>
        <w:tc>
          <w:tcPr>
            <w:tcW w:w="1336" w:type="dxa"/>
            <w:tcBorders>
              <w:top w:val="single" w:sz="4" w:space="0" w:color="auto"/>
              <w:left w:val="single" w:sz="4" w:space="0" w:color="auto"/>
              <w:right w:val="single" w:sz="4" w:space="0" w:color="auto"/>
            </w:tcBorders>
            <w:shd w:val="clear" w:color="auto" w:fill="FFFFFF"/>
          </w:tcPr>
          <w:p w:rsidR="00CF6DCE" w:rsidRPr="006913A5" w:rsidRDefault="00CF6DCE" w:rsidP="006913A5">
            <w:pPr>
              <w:jc w:val="center"/>
              <w:rPr>
                <w:rFonts w:ascii="Arial" w:hAnsi="Arial" w:cs="Arial"/>
                <w:sz w:val="16"/>
                <w:szCs w:val="16"/>
                <w:lang w:bidi="ru-RU"/>
              </w:rPr>
            </w:pPr>
            <w:r w:rsidRPr="006913A5">
              <w:rPr>
                <w:rFonts w:ascii="Arial" w:hAnsi="Arial" w:cs="Arial"/>
                <w:sz w:val="16"/>
                <w:szCs w:val="16"/>
                <w:lang w:bidi="ru-RU"/>
              </w:rPr>
              <w:t xml:space="preserve">из бюджета Московской области </w:t>
            </w:r>
            <w:r w:rsidRPr="006913A5">
              <w:rPr>
                <w:rFonts w:ascii="Arial" w:hAnsi="Arial" w:cs="Arial"/>
                <w:b/>
                <w:bCs/>
                <w:sz w:val="16"/>
                <w:szCs w:val="16"/>
              </w:rPr>
              <w:t>(</w:t>
            </w:r>
            <w:r w:rsidRPr="006913A5">
              <w:rPr>
                <w:rFonts w:ascii="Arial" w:hAnsi="Arial" w:cs="Arial"/>
                <w:b/>
                <w:bCs/>
                <w:sz w:val="16"/>
                <w:szCs w:val="16"/>
                <w:lang w:bidi="en-US"/>
              </w:rPr>
              <w:t>rp</w:t>
            </w:r>
            <w:r w:rsidRPr="006913A5">
              <w:rPr>
                <w:rFonts w:ascii="Arial" w:hAnsi="Arial" w:cs="Arial"/>
                <w:b/>
                <w:bCs/>
                <w:sz w:val="16"/>
                <w:szCs w:val="16"/>
              </w:rPr>
              <w:t>.9-</w:t>
            </w:r>
            <w:r w:rsidRPr="006913A5">
              <w:rPr>
                <w:rFonts w:ascii="Arial" w:hAnsi="Arial" w:cs="Arial"/>
                <w:b/>
                <w:bCs/>
                <w:sz w:val="16"/>
                <w:szCs w:val="16"/>
                <w:lang w:bidi="en-US"/>
              </w:rPr>
              <w:t>rp</w:t>
            </w:r>
            <w:r w:rsidRPr="006913A5">
              <w:rPr>
                <w:rFonts w:ascii="Arial" w:hAnsi="Arial" w:cs="Arial"/>
                <w:b/>
                <w:bCs/>
                <w:sz w:val="16"/>
                <w:szCs w:val="16"/>
              </w:rPr>
              <w:t xml:space="preserve">.12) </w:t>
            </w:r>
            <w:r w:rsidRPr="006913A5">
              <w:rPr>
                <w:rFonts w:ascii="Arial" w:hAnsi="Arial" w:cs="Arial"/>
                <w:sz w:val="16"/>
                <w:szCs w:val="16"/>
                <w:lang w:bidi="ru-RU"/>
              </w:rPr>
              <w:t>(в рублях)</w:t>
            </w:r>
          </w:p>
        </w:tc>
      </w:tr>
      <w:tr w:rsidR="00CF6DCE" w:rsidRPr="006913A5" w:rsidTr="006913A5">
        <w:trPr>
          <w:trHeight w:hRule="exact" w:val="241"/>
          <w:jc w:val="center"/>
        </w:trPr>
        <w:tc>
          <w:tcPr>
            <w:tcW w:w="428" w:type="dxa"/>
            <w:tcBorders>
              <w:top w:val="single" w:sz="4" w:space="0" w:color="auto"/>
              <w:left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1</w:t>
            </w:r>
          </w:p>
        </w:tc>
        <w:tc>
          <w:tcPr>
            <w:tcW w:w="1526" w:type="dxa"/>
            <w:tcBorders>
              <w:top w:val="single" w:sz="4" w:space="0" w:color="auto"/>
              <w:left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2</w:t>
            </w:r>
          </w:p>
        </w:tc>
        <w:tc>
          <w:tcPr>
            <w:tcW w:w="853" w:type="dxa"/>
            <w:tcBorders>
              <w:top w:val="single" w:sz="4" w:space="0" w:color="auto"/>
              <w:lef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3</w:t>
            </w:r>
          </w:p>
        </w:tc>
        <w:tc>
          <w:tcPr>
            <w:tcW w:w="1116" w:type="dxa"/>
            <w:tcBorders>
              <w:top w:val="single" w:sz="4" w:space="0" w:color="auto"/>
              <w:lef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4</w:t>
            </w:r>
          </w:p>
        </w:tc>
        <w:tc>
          <w:tcPr>
            <w:tcW w:w="997" w:type="dxa"/>
            <w:tcBorders>
              <w:top w:val="single" w:sz="4" w:space="0" w:color="auto"/>
              <w:lef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5</w:t>
            </w:r>
          </w:p>
        </w:tc>
        <w:tc>
          <w:tcPr>
            <w:tcW w:w="1274" w:type="dxa"/>
            <w:tcBorders>
              <w:top w:val="single" w:sz="4" w:space="0" w:color="auto"/>
              <w:left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6</w:t>
            </w:r>
          </w:p>
        </w:tc>
        <w:tc>
          <w:tcPr>
            <w:tcW w:w="1282" w:type="dxa"/>
            <w:tcBorders>
              <w:top w:val="single" w:sz="4" w:space="0" w:color="auto"/>
              <w:lef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7</w:t>
            </w:r>
          </w:p>
        </w:tc>
        <w:tc>
          <w:tcPr>
            <w:tcW w:w="1570" w:type="dxa"/>
            <w:tcBorders>
              <w:top w:val="single" w:sz="4" w:space="0" w:color="auto"/>
              <w:left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8</w:t>
            </w:r>
          </w:p>
        </w:tc>
        <w:tc>
          <w:tcPr>
            <w:tcW w:w="1415" w:type="dxa"/>
            <w:tcBorders>
              <w:top w:val="single" w:sz="4" w:space="0" w:color="auto"/>
              <w:lef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9</w:t>
            </w:r>
          </w:p>
        </w:tc>
        <w:tc>
          <w:tcPr>
            <w:tcW w:w="1141" w:type="dxa"/>
            <w:tcBorders>
              <w:top w:val="single" w:sz="4" w:space="0" w:color="auto"/>
              <w:left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10</w:t>
            </w:r>
          </w:p>
        </w:tc>
        <w:tc>
          <w:tcPr>
            <w:tcW w:w="1015" w:type="dxa"/>
            <w:tcBorders>
              <w:top w:val="single" w:sz="4" w:space="0" w:color="auto"/>
              <w:left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11</w:t>
            </w:r>
          </w:p>
        </w:tc>
        <w:tc>
          <w:tcPr>
            <w:tcW w:w="1278" w:type="dxa"/>
            <w:tcBorders>
              <w:top w:val="single" w:sz="4" w:space="0" w:color="auto"/>
              <w:left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12</w:t>
            </w:r>
          </w:p>
        </w:tc>
        <w:tc>
          <w:tcPr>
            <w:tcW w:w="1336" w:type="dxa"/>
            <w:tcBorders>
              <w:top w:val="single" w:sz="4" w:space="0" w:color="auto"/>
              <w:left w:val="single" w:sz="4" w:space="0" w:color="auto"/>
              <w:righ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13</w:t>
            </w:r>
          </w:p>
        </w:tc>
      </w:tr>
      <w:tr w:rsidR="00CF6DCE" w:rsidRPr="006913A5" w:rsidTr="006913A5">
        <w:trPr>
          <w:trHeight w:hRule="exact" w:val="472"/>
          <w:jc w:val="center"/>
        </w:trPr>
        <w:tc>
          <w:tcPr>
            <w:tcW w:w="428" w:type="dxa"/>
            <w:tcBorders>
              <w:top w:val="single" w:sz="4" w:space="0" w:color="auto"/>
              <w:lef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1</w:t>
            </w:r>
          </w:p>
        </w:tc>
        <w:tc>
          <w:tcPr>
            <w:tcW w:w="1526"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853"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116"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997"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274"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282"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570"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415"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141"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015"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278"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336" w:type="dxa"/>
            <w:tcBorders>
              <w:top w:val="single" w:sz="4" w:space="0" w:color="auto"/>
              <w:left w:val="single" w:sz="4" w:space="0" w:color="auto"/>
              <w:righ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r>
      <w:tr w:rsidR="00CF6DCE" w:rsidRPr="006913A5" w:rsidTr="006913A5">
        <w:trPr>
          <w:trHeight w:hRule="exact" w:val="472"/>
          <w:jc w:val="center"/>
        </w:trPr>
        <w:tc>
          <w:tcPr>
            <w:tcW w:w="428" w:type="dxa"/>
            <w:tcBorders>
              <w:top w:val="single" w:sz="4" w:space="0" w:color="auto"/>
              <w:left w:val="single" w:sz="4" w:space="0" w:color="auto"/>
            </w:tcBorders>
            <w:shd w:val="clear" w:color="auto" w:fill="FFFFFF"/>
            <w:vAlign w:val="center"/>
          </w:tcPr>
          <w:p w:rsidR="00CF6DCE" w:rsidRPr="006913A5" w:rsidRDefault="00CF6DCE" w:rsidP="00CF6DCE">
            <w:pPr>
              <w:jc w:val="both"/>
              <w:rPr>
                <w:rFonts w:ascii="Arial" w:hAnsi="Arial" w:cs="Arial"/>
                <w:sz w:val="16"/>
                <w:szCs w:val="16"/>
                <w:lang w:bidi="ru-RU"/>
              </w:rPr>
            </w:pPr>
            <w:r w:rsidRPr="006913A5">
              <w:rPr>
                <w:rFonts w:ascii="Arial" w:hAnsi="Arial" w:cs="Arial"/>
                <w:sz w:val="16"/>
                <w:szCs w:val="16"/>
                <w:lang w:bidi="ru-RU"/>
              </w:rPr>
              <w:t>2</w:t>
            </w:r>
          </w:p>
        </w:tc>
        <w:tc>
          <w:tcPr>
            <w:tcW w:w="1526"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853"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116"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997"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274"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282"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570"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415"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141"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015"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278" w:type="dxa"/>
            <w:tcBorders>
              <w:top w:val="single" w:sz="4" w:space="0" w:color="auto"/>
              <w:lef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336" w:type="dxa"/>
            <w:tcBorders>
              <w:top w:val="single" w:sz="4" w:space="0" w:color="auto"/>
              <w:left w:val="single" w:sz="4" w:space="0" w:color="auto"/>
              <w:righ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r>
      <w:tr w:rsidR="00CF6DCE" w:rsidRPr="006913A5" w:rsidTr="006913A5">
        <w:trPr>
          <w:trHeight w:hRule="exact" w:val="490"/>
          <w:jc w:val="center"/>
        </w:trPr>
        <w:tc>
          <w:tcPr>
            <w:tcW w:w="428"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526" w:type="dxa"/>
            <w:tcBorders>
              <w:top w:val="single" w:sz="4" w:space="0" w:color="auto"/>
              <w:left w:val="single" w:sz="4" w:space="0" w:color="auto"/>
              <w:bottom w:val="single" w:sz="4" w:space="0" w:color="auto"/>
            </w:tcBorders>
            <w:shd w:val="clear" w:color="auto" w:fill="FFFFFF"/>
            <w:vAlign w:val="bottom"/>
          </w:tcPr>
          <w:p w:rsidR="00CF6DCE" w:rsidRPr="006913A5" w:rsidRDefault="00CF6DCE" w:rsidP="00CF6DCE">
            <w:pPr>
              <w:jc w:val="both"/>
              <w:rPr>
                <w:rFonts w:ascii="Arial" w:hAnsi="Arial" w:cs="Arial"/>
                <w:sz w:val="16"/>
                <w:szCs w:val="16"/>
                <w:lang w:bidi="ru-RU"/>
              </w:rPr>
            </w:pPr>
            <w:r w:rsidRPr="006913A5">
              <w:rPr>
                <w:rFonts w:ascii="Arial" w:hAnsi="Arial" w:cs="Arial"/>
                <w:b/>
                <w:bCs/>
                <w:sz w:val="16"/>
                <w:szCs w:val="16"/>
                <w:lang w:bidi="ru-RU"/>
              </w:rPr>
              <w:t>ИТОГО:</w:t>
            </w:r>
          </w:p>
        </w:tc>
        <w:tc>
          <w:tcPr>
            <w:tcW w:w="853"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r w:rsidRPr="006913A5">
              <w:rPr>
                <w:rFonts w:ascii="Arial" w:hAnsi="Arial" w:cs="Arial"/>
                <w:b/>
                <w:bCs/>
                <w:sz w:val="16"/>
                <w:szCs w:val="16"/>
                <w:lang w:bidi="ru-RU"/>
              </w:rPr>
              <w:t>X</w:t>
            </w:r>
          </w:p>
        </w:tc>
        <w:tc>
          <w:tcPr>
            <w:tcW w:w="1116"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r w:rsidRPr="006913A5">
              <w:rPr>
                <w:rFonts w:ascii="Arial" w:hAnsi="Arial" w:cs="Arial"/>
                <w:b/>
                <w:bCs/>
                <w:sz w:val="16"/>
                <w:szCs w:val="16"/>
                <w:lang w:bidi="ru-RU"/>
              </w:rPr>
              <w:t>X</w:t>
            </w:r>
          </w:p>
        </w:tc>
        <w:tc>
          <w:tcPr>
            <w:tcW w:w="997"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r w:rsidRPr="006913A5">
              <w:rPr>
                <w:rFonts w:ascii="Arial" w:hAnsi="Arial" w:cs="Arial"/>
                <w:b/>
                <w:bCs/>
                <w:sz w:val="16"/>
                <w:szCs w:val="16"/>
                <w:lang w:bidi="ru-RU"/>
              </w:rPr>
              <w:t>X</w:t>
            </w:r>
          </w:p>
        </w:tc>
        <w:tc>
          <w:tcPr>
            <w:tcW w:w="1274"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r w:rsidRPr="006913A5">
              <w:rPr>
                <w:rFonts w:ascii="Arial" w:hAnsi="Arial" w:cs="Arial"/>
                <w:b/>
                <w:bCs/>
                <w:sz w:val="16"/>
                <w:szCs w:val="16"/>
                <w:lang w:bidi="ru-RU"/>
              </w:rPr>
              <w:t>X</w:t>
            </w:r>
          </w:p>
        </w:tc>
        <w:tc>
          <w:tcPr>
            <w:tcW w:w="1282"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570"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415"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141"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r w:rsidRPr="006913A5">
              <w:rPr>
                <w:rFonts w:ascii="Arial" w:hAnsi="Arial" w:cs="Arial"/>
                <w:b/>
                <w:bCs/>
                <w:sz w:val="16"/>
                <w:szCs w:val="16"/>
                <w:lang w:bidi="ru-RU"/>
              </w:rPr>
              <w:t>X</w:t>
            </w:r>
          </w:p>
        </w:tc>
        <w:tc>
          <w:tcPr>
            <w:tcW w:w="1015"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r w:rsidRPr="006913A5">
              <w:rPr>
                <w:rFonts w:ascii="Arial" w:hAnsi="Arial" w:cs="Arial"/>
                <w:b/>
                <w:bCs/>
                <w:sz w:val="16"/>
                <w:szCs w:val="16"/>
                <w:lang w:bidi="ru-RU"/>
              </w:rPr>
              <w:t>X</w:t>
            </w:r>
          </w:p>
        </w:tc>
        <w:tc>
          <w:tcPr>
            <w:tcW w:w="1278" w:type="dxa"/>
            <w:tcBorders>
              <w:top w:val="single" w:sz="4" w:space="0" w:color="auto"/>
              <w:left w:val="single" w:sz="4" w:space="0" w:color="auto"/>
              <w:bottom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c>
          <w:tcPr>
            <w:tcW w:w="1336" w:type="dxa"/>
            <w:tcBorders>
              <w:top w:val="single" w:sz="4" w:space="0" w:color="auto"/>
              <w:left w:val="single" w:sz="4" w:space="0" w:color="auto"/>
              <w:bottom w:val="single" w:sz="4" w:space="0" w:color="auto"/>
              <w:right w:val="single" w:sz="4" w:space="0" w:color="auto"/>
            </w:tcBorders>
            <w:shd w:val="clear" w:color="auto" w:fill="FFFFFF"/>
          </w:tcPr>
          <w:p w:rsidR="00CF6DCE" w:rsidRPr="006913A5" w:rsidRDefault="00CF6DCE" w:rsidP="00CF6DCE">
            <w:pPr>
              <w:jc w:val="both"/>
              <w:rPr>
                <w:rFonts w:ascii="Arial" w:hAnsi="Arial" w:cs="Arial"/>
                <w:sz w:val="16"/>
                <w:szCs w:val="16"/>
                <w:lang w:bidi="ru-RU"/>
              </w:rPr>
            </w:pPr>
          </w:p>
        </w:tc>
      </w:tr>
    </w:tbl>
    <w:p w:rsidR="00117BDE" w:rsidRPr="004A06E8" w:rsidRDefault="0051048F" w:rsidP="0089438D">
      <w:pPr>
        <w:pStyle w:val="a3"/>
        <w:rPr>
          <w:rFonts w:ascii="Arial" w:hAnsi="Arial" w:cs="Arial"/>
          <w:sz w:val="16"/>
          <w:szCs w:val="16"/>
          <w:lang w:bidi="ru-RU"/>
        </w:rPr>
      </w:pPr>
      <w:r w:rsidRPr="004A06E8">
        <w:rPr>
          <w:rFonts w:ascii="Arial" w:hAnsi="Arial" w:cs="Arial"/>
          <w:sz w:val="16"/>
          <w:szCs w:val="16"/>
          <w:lang w:bidi="ru-RU"/>
        </w:rPr>
        <w:t>Руководитель _____________________________________________________________</w:t>
      </w:r>
      <w:r w:rsidR="00117BDE" w:rsidRPr="004A06E8">
        <w:rPr>
          <w:rFonts w:ascii="Arial" w:hAnsi="Arial" w:cs="Arial"/>
          <w:sz w:val="16"/>
          <w:szCs w:val="16"/>
          <w:lang w:bidi="ru-RU"/>
        </w:rPr>
        <w:t>____                                   ___________________________                          ____________________________________</w:t>
      </w:r>
    </w:p>
    <w:p w:rsidR="00CF6DCE" w:rsidRPr="004A06E8" w:rsidRDefault="00117BDE" w:rsidP="0089438D">
      <w:pPr>
        <w:pStyle w:val="a3"/>
        <w:rPr>
          <w:rFonts w:ascii="Arial" w:hAnsi="Arial" w:cs="Arial"/>
          <w:sz w:val="16"/>
          <w:szCs w:val="16"/>
          <w:lang w:bidi="ru-RU"/>
        </w:rPr>
      </w:pPr>
      <w:r w:rsidRPr="004A06E8">
        <w:rPr>
          <w:rFonts w:ascii="Arial" w:hAnsi="Arial" w:cs="Arial"/>
          <w:sz w:val="16"/>
          <w:szCs w:val="16"/>
          <w:lang w:bidi="ru-RU"/>
        </w:rPr>
        <w:t xml:space="preserve">                                        </w:t>
      </w:r>
      <w:r w:rsidR="00CF6DCE" w:rsidRPr="004A06E8">
        <w:rPr>
          <w:rFonts w:ascii="Arial" w:hAnsi="Arial" w:cs="Arial"/>
          <w:sz w:val="16"/>
          <w:szCs w:val="16"/>
          <w:lang w:bidi="ru-RU"/>
        </w:rPr>
        <w:t xml:space="preserve">(наименование организации, ИНН/КПП, юридический </w:t>
      </w:r>
      <w:proofErr w:type="gramStart"/>
      <w:r w:rsidR="00CF6DCE" w:rsidRPr="004A06E8">
        <w:rPr>
          <w:rFonts w:ascii="Arial" w:hAnsi="Arial" w:cs="Arial"/>
          <w:sz w:val="16"/>
          <w:szCs w:val="16"/>
          <w:lang w:bidi="ru-RU"/>
        </w:rPr>
        <w:t>адрес)</w:t>
      </w:r>
      <w:r w:rsidRPr="004A06E8">
        <w:rPr>
          <w:rFonts w:ascii="Arial" w:hAnsi="Arial" w:cs="Arial"/>
          <w:sz w:val="16"/>
          <w:szCs w:val="16"/>
          <w:lang w:bidi="ru-RU"/>
        </w:rPr>
        <w:t xml:space="preserve">   </w:t>
      </w:r>
      <w:proofErr w:type="gramEnd"/>
      <w:r w:rsidRPr="004A06E8">
        <w:rPr>
          <w:rFonts w:ascii="Arial" w:hAnsi="Arial" w:cs="Arial"/>
          <w:sz w:val="16"/>
          <w:szCs w:val="16"/>
          <w:lang w:bidi="ru-RU"/>
        </w:rPr>
        <w:t xml:space="preserve">                                                      (фамилия, инициалы)                                 </w:t>
      </w:r>
      <w:r w:rsidR="00D35CC6" w:rsidRPr="004A06E8">
        <w:rPr>
          <w:rFonts w:ascii="Arial" w:hAnsi="Arial" w:cs="Arial"/>
          <w:sz w:val="16"/>
          <w:szCs w:val="16"/>
          <w:lang w:bidi="ru-RU"/>
        </w:rPr>
        <w:t xml:space="preserve">                   </w:t>
      </w:r>
      <w:r w:rsidRPr="004A06E8">
        <w:rPr>
          <w:rFonts w:ascii="Arial" w:hAnsi="Arial" w:cs="Arial"/>
          <w:sz w:val="16"/>
          <w:szCs w:val="16"/>
          <w:lang w:bidi="ru-RU"/>
        </w:rPr>
        <w:t xml:space="preserve">     </w:t>
      </w:r>
      <w:r w:rsidR="00D35CC6" w:rsidRPr="004A06E8">
        <w:rPr>
          <w:rFonts w:ascii="Arial" w:hAnsi="Arial" w:cs="Arial"/>
          <w:sz w:val="16"/>
          <w:szCs w:val="16"/>
          <w:lang w:bidi="ru-RU"/>
        </w:rPr>
        <w:t>(подпись)</w:t>
      </w:r>
    </w:p>
    <w:p w:rsidR="00CF6DCE" w:rsidRPr="004A06E8" w:rsidRDefault="00CF6DCE" w:rsidP="0089438D">
      <w:pPr>
        <w:pStyle w:val="a3"/>
        <w:rPr>
          <w:rFonts w:ascii="Arial" w:hAnsi="Arial" w:cs="Arial"/>
          <w:sz w:val="16"/>
          <w:szCs w:val="16"/>
          <w:lang w:bidi="ru-RU"/>
        </w:rPr>
      </w:pPr>
      <w:r w:rsidRPr="004A06E8">
        <w:rPr>
          <w:rFonts w:ascii="Arial" w:hAnsi="Arial" w:cs="Arial"/>
          <w:sz w:val="16"/>
          <w:szCs w:val="16"/>
          <w:lang w:bidi="ru-RU"/>
        </w:rPr>
        <w:t xml:space="preserve">Главный бухгалтер </w:t>
      </w:r>
      <w:r w:rsidR="00D35CC6" w:rsidRPr="004A06E8">
        <w:rPr>
          <w:rFonts w:ascii="Arial" w:hAnsi="Arial" w:cs="Arial"/>
          <w:sz w:val="16"/>
          <w:szCs w:val="16"/>
          <w:lang w:bidi="ru-RU"/>
        </w:rPr>
        <w:t>____________________________________________________________</w:t>
      </w:r>
      <w:r w:rsidR="00116747" w:rsidRPr="004A06E8">
        <w:rPr>
          <w:rFonts w:ascii="Arial" w:hAnsi="Arial" w:cs="Arial"/>
          <w:sz w:val="16"/>
          <w:szCs w:val="16"/>
          <w:lang w:bidi="ru-RU"/>
        </w:rPr>
        <w:t xml:space="preserve">                                    ____________________________                         ________________________________</w:t>
      </w:r>
      <w:r w:rsidR="00116747" w:rsidRPr="004A06E8">
        <w:rPr>
          <w:rFonts w:ascii="Arial" w:hAnsi="Arial" w:cs="Arial"/>
          <w:sz w:val="16"/>
          <w:szCs w:val="16"/>
          <w:lang w:bidi="ru-RU"/>
        </w:rPr>
        <w:tab/>
        <w:t xml:space="preserve">                     </w:t>
      </w:r>
      <w:proofErr w:type="gramStart"/>
      <w:r w:rsidR="00116747" w:rsidRPr="004A06E8">
        <w:rPr>
          <w:rFonts w:ascii="Arial" w:hAnsi="Arial" w:cs="Arial"/>
          <w:sz w:val="16"/>
          <w:szCs w:val="16"/>
          <w:lang w:bidi="ru-RU"/>
        </w:rPr>
        <w:t xml:space="preserve">   (</w:t>
      </w:r>
      <w:proofErr w:type="gramEnd"/>
      <w:r w:rsidR="00116747" w:rsidRPr="004A06E8">
        <w:rPr>
          <w:rFonts w:ascii="Arial" w:hAnsi="Arial" w:cs="Arial"/>
          <w:sz w:val="16"/>
          <w:szCs w:val="16"/>
          <w:lang w:bidi="ru-RU"/>
        </w:rPr>
        <w:t>наименование организации, ИНН/КПП, юридический адрес)                                                       (фамилия, инициалы)                                                             (подпись)</w:t>
      </w:r>
    </w:p>
    <w:p w:rsidR="00CF6DCE" w:rsidRPr="004A06E8" w:rsidRDefault="00EB058F" w:rsidP="0089438D">
      <w:pPr>
        <w:pStyle w:val="a3"/>
        <w:rPr>
          <w:rFonts w:ascii="Arial" w:hAnsi="Arial" w:cs="Arial"/>
          <w:sz w:val="16"/>
          <w:szCs w:val="16"/>
          <w:lang w:bidi="ru-RU"/>
        </w:rPr>
      </w:pPr>
      <w:r w:rsidRPr="004A06E8">
        <w:rPr>
          <w:rFonts w:ascii="Arial" w:hAnsi="Arial" w:cs="Arial"/>
          <w:sz w:val="16"/>
          <w:szCs w:val="16"/>
          <w:lang w:bidi="ru-RU"/>
        </w:rPr>
        <w:t>МП</w:t>
      </w:r>
    </w:p>
    <w:p w:rsidR="00EB058F" w:rsidRPr="004A06E8" w:rsidRDefault="00EB058F" w:rsidP="0089438D">
      <w:pPr>
        <w:pStyle w:val="a3"/>
        <w:rPr>
          <w:rFonts w:ascii="Arial" w:hAnsi="Arial" w:cs="Arial"/>
          <w:sz w:val="16"/>
          <w:szCs w:val="16"/>
          <w:lang w:bidi="ru-RU"/>
        </w:rPr>
      </w:pPr>
    </w:p>
    <w:p w:rsidR="00EB058F" w:rsidRPr="004A06E8" w:rsidRDefault="00EB058F" w:rsidP="0089438D">
      <w:pPr>
        <w:pStyle w:val="a3"/>
        <w:rPr>
          <w:rFonts w:ascii="Arial" w:hAnsi="Arial" w:cs="Arial"/>
          <w:sz w:val="16"/>
          <w:szCs w:val="16"/>
          <w:lang w:bidi="ru-RU"/>
        </w:rPr>
      </w:pPr>
      <w:r w:rsidRPr="004A06E8">
        <w:rPr>
          <w:rFonts w:ascii="Arial" w:hAnsi="Arial" w:cs="Arial"/>
          <w:sz w:val="16"/>
          <w:szCs w:val="16"/>
          <w:lang w:bidi="ru-RU"/>
        </w:rPr>
        <w:t>Расчет проверен муниципальным образованием_________________________________________________________</w:t>
      </w:r>
      <w:r w:rsidR="00D26C59" w:rsidRPr="004A06E8">
        <w:rPr>
          <w:rFonts w:ascii="Arial" w:hAnsi="Arial" w:cs="Arial"/>
          <w:sz w:val="16"/>
          <w:szCs w:val="16"/>
          <w:lang w:bidi="ru-RU"/>
        </w:rPr>
        <w:t>______________</w:t>
      </w:r>
      <w:r w:rsidRPr="004A06E8">
        <w:rPr>
          <w:rFonts w:ascii="Arial" w:hAnsi="Arial" w:cs="Arial"/>
          <w:sz w:val="16"/>
          <w:szCs w:val="16"/>
          <w:lang w:bidi="ru-RU"/>
        </w:rPr>
        <w:t>_Московской области</w:t>
      </w:r>
    </w:p>
    <w:p w:rsidR="00D26C59" w:rsidRPr="004A06E8" w:rsidRDefault="00D26C59" w:rsidP="0089438D">
      <w:pPr>
        <w:pStyle w:val="a3"/>
        <w:rPr>
          <w:rFonts w:ascii="Arial" w:hAnsi="Arial" w:cs="Arial"/>
          <w:sz w:val="16"/>
          <w:szCs w:val="16"/>
          <w:lang w:bidi="ru-RU"/>
        </w:rPr>
      </w:pPr>
    </w:p>
    <w:p w:rsidR="00D26C59" w:rsidRPr="004A06E8" w:rsidRDefault="00D26C59" w:rsidP="0089438D">
      <w:pPr>
        <w:pStyle w:val="a3"/>
        <w:rPr>
          <w:rFonts w:ascii="Arial" w:hAnsi="Arial" w:cs="Arial"/>
          <w:sz w:val="16"/>
          <w:szCs w:val="16"/>
          <w:lang w:bidi="ru-RU"/>
        </w:rPr>
      </w:pPr>
      <w:r w:rsidRPr="004A06E8">
        <w:rPr>
          <w:rFonts w:ascii="Arial" w:hAnsi="Arial" w:cs="Arial"/>
          <w:sz w:val="16"/>
          <w:szCs w:val="16"/>
          <w:lang w:bidi="ru-RU"/>
        </w:rPr>
        <w:t xml:space="preserve">                                                                                         (наименование муниципального образования </w:t>
      </w:r>
      <w:proofErr w:type="spellStart"/>
      <w:r w:rsidRPr="004A06E8">
        <w:rPr>
          <w:rFonts w:ascii="Arial" w:hAnsi="Arial" w:cs="Arial"/>
          <w:sz w:val="16"/>
          <w:szCs w:val="16"/>
          <w:lang w:bidi="ru-RU"/>
        </w:rPr>
        <w:t>Московскаой</w:t>
      </w:r>
      <w:proofErr w:type="spellEnd"/>
      <w:r w:rsidRPr="004A06E8">
        <w:rPr>
          <w:rFonts w:ascii="Arial" w:hAnsi="Arial" w:cs="Arial"/>
          <w:sz w:val="16"/>
          <w:szCs w:val="16"/>
          <w:lang w:bidi="ru-RU"/>
        </w:rPr>
        <w:t xml:space="preserve"> области)</w:t>
      </w:r>
    </w:p>
    <w:p w:rsidR="00D26C59" w:rsidRPr="004A06E8" w:rsidRDefault="00D26C59" w:rsidP="0089438D">
      <w:pPr>
        <w:pStyle w:val="a3"/>
        <w:rPr>
          <w:rFonts w:ascii="Arial" w:hAnsi="Arial" w:cs="Arial"/>
          <w:sz w:val="16"/>
          <w:szCs w:val="16"/>
          <w:lang w:bidi="ru-RU"/>
        </w:rPr>
      </w:pPr>
    </w:p>
    <w:p w:rsidR="00D26C59" w:rsidRPr="004A06E8" w:rsidRDefault="003B7F3E" w:rsidP="0089438D">
      <w:pPr>
        <w:pStyle w:val="a3"/>
        <w:rPr>
          <w:rFonts w:ascii="Arial" w:hAnsi="Arial" w:cs="Arial"/>
          <w:sz w:val="16"/>
          <w:szCs w:val="16"/>
          <w:lang w:bidi="ru-RU"/>
        </w:rPr>
      </w:pPr>
      <w:r w:rsidRPr="004A06E8">
        <w:rPr>
          <w:rFonts w:ascii="Arial" w:hAnsi="Arial" w:cs="Arial"/>
          <w:sz w:val="16"/>
          <w:szCs w:val="16"/>
          <w:lang w:bidi="ru-RU"/>
        </w:rPr>
        <w:t>Руководитель муниципального образования________________________________              _________________________________________</w:t>
      </w:r>
    </w:p>
    <w:p w:rsidR="003B7F3E" w:rsidRPr="004A06E8" w:rsidRDefault="003B7F3E" w:rsidP="0089438D">
      <w:pPr>
        <w:pStyle w:val="a3"/>
        <w:rPr>
          <w:rFonts w:ascii="Arial" w:hAnsi="Arial" w:cs="Arial"/>
          <w:sz w:val="16"/>
          <w:szCs w:val="16"/>
          <w:lang w:bidi="ru-RU"/>
        </w:rPr>
      </w:pPr>
    </w:p>
    <w:p w:rsidR="003B7F3E" w:rsidRPr="004A06E8" w:rsidRDefault="003B7F3E" w:rsidP="0089438D">
      <w:pPr>
        <w:pStyle w:val="a3"/>
        <w:rPr>
          <w:rFonts w:ascii="Arial" w:hAnsi="Arial" w:cs="Arial"/>
          <w:sz w:val="16"/>
          <w:szCs w:val="16"/>
          <w:lang w:bidi="ru-RU"/>
        </w:rPr>
      </w:pPr>
      <w:r w:rsidRPr="004A06E8">
        <w:rPr>
          <w:rFonts w:ascii="Arial" w:hAnsi="Arial" w:cs="Arial"/>
          <w:sz w:val="16"/>
          <w:szCs w:val="16"/>
          <w:lang w:bidi="ru-RU"/>
        </w:rPr>
        <w:t xml:space="preserve">                                                                                            (</w:t>
      </w:r>
      <w:proofErr w:type="gramStart"/>
      <w:r w:rsidRPr="004A06E8">
        <w:rPr>
          <w:rFonts w:ascii="Arial" w:hAnsi="Arial" w:cs="Arial"/>
          <w:sz w:val="16"/>
          <w:szCs w:val="16"/>
          <w:lang w:bidi="ru-RU"/>
        </w:rPr>
        <w:t xml:space="preserve">подпись)   </w:t>
      </w:r>
      <w:proofErr w:type="gramEnd"/>
      <w:r w:rsidRPr="004A06E8">
        <w:rPr>
          <w:rFonts w:ascii="Arial" w:hAnsi="Arial" w:cs="Arial"/>
          <w:sz w:val="16"/>
          <w:szCs w:val="16"/>
          <w:lang w:bidi="ru-RU"/>
        </w:rPr>
        <w:t xml:space="preserve">                                                        (расшифровка подписи)</w:t>
      </w:r>
    </w:p>
    <w:p w:rsidR="00785342" w:rsidRPr="004A06E8" w:rsidRDefault="00785342" w:rsidP="0089438D">
      <w:pPr>
        <w:pStyle w:val="a3"/>
        <w:rPr>
          <w:rFonts w:ascii="Arial" w:hAnsi="Arial" w:cs="Arial"/>
          <w:sz w:val="16"/>
          <w:szCs w:val="16"/>
          <w:lang w:bidi="ru-RU"/>
        </w:rPr>
      </w:pPr>
    </w:p>
    <w:p w:rsidR="00785342" w:rsidRPr="004A06E8" w:rsidRDefault="00785342" w:rsidP="0089438D">
      <w:pPr>
        <w:pStyle w:val="a3"/>
        <w:rPr>
          <w:rFonts w:ascii="Arial" w:hAnsi="Arial" w:cs="Arial"/>
          <w:sz w:val="16"/>
          <w:szCs w:val="16"/>
          <w:lang w:bidi="ru-RU"/>
        </w:rPr>
      </w:pPr>
      <w:r w:rsidRPr="004A06E8">
        <w:rPr>
          <w:rFonts w:ascii="Arial" w:hAnsi="Arial" w:cs="Arial"/>
          <w:sz w:val="16"/>
          <w:szCs w:val="16"/>
          <w:lang w:bidi="ru-RU"/>
        </w:rPr>
        <w:t>Главный бухгалтер    _____________________________                                      ______________________________</w:t>
      </w:r>
    </w:p>
    <w:p w:rsidR="00785342" w:rsidRPr="004A06E8" w:rsidRDefault="0089438D" w:rsidP="0089438D">
      <w:pPr>
        <w:pStyle w:val="a3"/>
        <w:rPr>
          <w:rFonts w:ascii="Arial" w:hAnsi="Arial" w:cs="Arial"/>
          <w:sz w:val="16"/>
          <w:szCs w:val="16"/>
          <w:lang w:bidi="ru-RU"/>
        </w:rPr>
      </w:pPr>
      <w:r w:rsidRPr="004A06E8">
        <w:rPr>
          <w:rFonts w:ascii="Arial" w:hAnsi="Arial" w:cs="Arial"/>
          <w:sz w:val="16"/>
          <w:szCs w:val="16"/>
          <w:lang w:bidi="ru-RU"/>
        </w:rPr>
        <w:t xml:space="preserve">                                                    </w:t>
      </w:r>
      <w:r w:rsidR="00785342" w:rsidRPr="004A06E8">
        <w:rPr>
          <w:rFonts w:ascii="Arial" w:hAnsi="Arial" w:cs="Arial"/>
          <w:sz w:val="16"/>
          <w:szCs w:val="16"/>
          <w:lang w:bidi="ru-RU"/>
        </w:rPr>
        <w:t>(</w:t>
      </w:r>
      <w:proofErr w:type="gramStart"/>
      <w:r w:rsidR="00785342" w:rsidRPr="004A06E8">
        <w:rPr>
          <w:rFonts w:ascii="Arial" w:hAnsi="Arial" w:cs="Arial"/>
          <w:sz w:val="16"/>
          <w:szCs w:val="16"/>
          <w:lang w:bidi="ru-RU"/>
        </w:rPr>
        <w:t>подпись)</w:t>
      </w:r>
      <w:r w:rsidRPr="004A06E8">
        <w:rPr>
          <w:rFonts w:ascii="Arial" w:hAnsi="Arial" w:cs="Arial"/>
          <w:sz w:val="16"/>
          <w:szCs w:val="16"/>
          <w:lang w:bidi="ru-RU"/>
        </w:rPr>
        <w:t xml:space="preserve">   </w:t>
      </w:r>
      <w:proofErr w:type="gramEnd"/>
      <w:r w:rsidRPr="004A06E8">
        <w:rPr>
          <w:rFonts w:ascii="Arial" w:hAnsi="Arial" w:cs="Arial"/>
          <w:sz w:val="16"/>
          <w:szCs w:val="16"/>
          <w:lang w:bidi="ru-RU"/>
        </w:rPr>
        <w:t xml:space="preserve">                                                                      (расшифровка подписи)</w:t>
      </w:r>
    </w:p>
    <w:p w:rsidR="0089438D" w:rsidRPr="004A06E8" w:rsidRDefault="0089438D" w:rsidP="0089438D">
      <w:pPr>
        <w:pStyle w:val="a3"/>
        <w:rPr>
          <w:rFonts w:ascii="Arial" w:hAnsi="Arial" w:cs="Arial"/>
          <w:sz w:val="16"/>
          <w:szCs w:val="16"/>
          <w:lang w:bidi="ru-RU"/>
        </w:rPr>
      </w:pPr>
      <w:r w:rsidRPr="004A06E8">
        <w:rPr>
          <w:rFonts w:ascii="Arial" w:hAnsi="Arial" w:cs="Arial"/>
          <w:sz w:val="16"/>
          <w:szCs w:val="16"/>
          <w:lang w:bidi="ru-RU"/>
        </w:rPr>
        <w:t>Исполнитель (от муниципального образования) __________________________      ______________________________________________________________________________________________</w:t>
      </w:r>
    </w:p>
    <w:p w:rsidR="0089438D" w:rsidRPr="004A06E8" w:rsidRDefault="0089438D" w:rsidP="0089438D">
      <w:pPr>
        <w:pStyle w:val="a3"/>
        <w:rPr>
          <w:rFonts w:ascii="Arial" w:hAnsi="Arial" w:cs="Arial"/>
          <w:sz w:val="16"/>
          <w:szCs w:val="16"/>
          <w:lang w:bidi="ru-RU"/>
        </w:rPr>
        <w:sectPr w:rsidR="0089438D" w:rsidRPr="004A06E8">
          <w:type w:val="continuous"/>
          <w:pgSz w:w="16840" w:h="11900" w:orient="landscape"/>
          <w:pgMar w:top="969" w:right="677" w:bottom="2980" w:left="932" w:header="0" w:footer="3" w:gutter="0"/>
          <w:cols w:space="720"/>
          <w:noEndnote/>
          <w:docGrid w:linePitch="360"/>
        </w:sectPr>
      </w:pPr>
      <w:r w:rsidRPr="004A06E8">
        <w:rPr>
          <w:rFonts w:ascii="Arial" w:hAnsi="Arial" w:cs="Arial"/>
          <w:sz w:val="16"/>
          <w:szCs w:val="16"/>
          <w:lang w:bidi="ru-RU"/>
        </w:rPr>
        <w:t xml:space="preserve">                                                                                                  (</w:t>
      </w:r>
      <w:proofErr w:type="gramStart"/>
      <w:r w:rsidRPr="004A06E8">
        <w:rPr>
          <w:rFonts w:ascii="Arial" w:hAnsi="Arial" w:cs="Arial"/>
          <w:sz w:val="16"/>
          <w:szCs w:val="16"/>
          <w:lang w:bidi="ru-RU"/>
        </w:rPr>
        <w:t xml:space="preserve">подпись)   </w:t>
      </w:r>
      <w:proofErr w:type="gramEnd"/>
      <w:r w:rsidRPr="004A06E8">
        <w:rPr>
          <w:rFonts w:ascii="Arial" w:hAnsi="Arial" w:cs="Arial"/>
          <w:sz w:val="16"/>
          <w:szCs w:val="16"/>
          <w:lang w:bidi="ru-RU"/>
        </w:rPr>
        <w:t xml:space="preserve">                                                                                                 (ФИО полностью)</w:t>
      </w:r>
    </w:p>
    <w:p w:rsidR="00CF6DCE" w:rsidRPr="004A06E8" w:rsidRDefault="00CF6DCE" w:rsidP="0089438D">
      <w:pPr>
        <w:pStyle w:val="a3"/>
        <w:rPr>
          <w:rFonts w:ascii="Arial" w:hAnsi="Arial" w:cs="Arial"/>
          <w:sz w:val="16"/>
          <w:szCs w:val="16"/>
          <w:lang w:bidi="ru-RU"/>
        </w:rPr>
        <w:sectPr w:rsidR="00CF6DCE" w:rsidRPr="004A06E8">
          <w:type w:val="continuous"/>
          <w:pgSz w:w="16840" w:h="11900" w:orient="landscape"/>
          <w:pgMar w:top="364" w:right="0" w:bottom="364" w:left="0" w:header="0" w:footer="3" w:gutter="0"/>
          <w:cols w:space="720"/>
          <w:noEndnote/>
          <w:docGrid w:linePitch="360"/>
        </w:sectPr>
      </w:pPr>
    </w:p>
    <w:p w:rsidR="00CF6DCE" w:rsidRPr="00CF6DCE" w:rsidRDefault="00CF6DCE" w:rsidP="00CF6DCE">
      <w:pPr>
        <w:jc w:val="both"/>
        <w:rPr>
          <w:rFonts w:ascii="Arial" w:hAnsi="Arial" w:cs="Arial"/>
          <w:sz w:val="24"/>
          <w:szCs w:val="24"/>
          <w:lang w:bidi="ru-RU"/>
        </w:rPr>
        <w:sectPr w:rsidR="00CF6DCE" w:rsidRPr="00CF6DCE">
          <w:type w:val="continuous"/>
          <w:pgSz w:w="16840" w:h="11900" w:orient="landscape"/>
          <w:pgMar w:top="364" w:right="677" w:bottom="364" w:left="741" w:header="0" w:footer="3" w:gutter="0"/>
          <w:cols w:space="720"/>
          <w:noEndnote/>
          <w:docGrid w:linePitch="360"/>
        </w:sectPr>
      </w:pP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lastRenderedPageBreak/>
        <w:t xml:space="preserve">Приложение № </w:t>
      </w:r>
      <w:r w:rsidR="00DC0F65" w:rsidRPr="00176034">
        <w:rPr>
          <w:rFonts w:ascii="Arial" w:hAnsi="Arial" w:cs="Arial"/>
          <w:sz w:val="24"/>
          <w:szCs w:val="24"/>
          <w:lang w:bidi="ru-RU"/>
        </w:rPr>
        <w:t>6</w:t>
      </w: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t>к Порядку предоставления субсидии</w:t>
      </w: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t xml:space="preserve"> управляющим организациям из бюджета</w:t>
      </w: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t>Московской области и бюджета</w:t>
      </w: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t xml:space="preserve"> городского округа Лобня</w:t>
      </w: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t xml:space="preserve"> на частичное возмещение затрат по </w:t>
      </w: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t>ремонту 1 подъездов многоквартирных домов</w:t>
      </w:r>
    </w:p>
    <w:p w:rsidR="00F3696E" w:rsidRPr="00176034" w:rsidRDefault="00F3696E" w:rsidP="00F3696E">
      <w:pPr>
        <w:pStyle w:val="a3"/>
        <w:jc w:val="right"/>
        <w:rPr>
          <w:rFonts w:ascii="Arial" w:hAnsi="Arial" w:cs="Arial"/>
          <w:sz w:val="24"/>
          <w:szCs w:val="24"/>
          <w:lang w:bidi="ru-RU"/>
        </w:rPr>
      </w:pPr>
      <w:r w:rsidRPr="00176034">
        <w:rPr>
          <w:rFonts w:ascii="Arial" w:hAnsi="Arial" w:cs="Arial"/>
          <w:sz w:val="24"/>
          <w:szCs w:val="24"/>
          <w:lang w:bidi="ru-RU"/>
        </w:rPr>
        <w:t>от 31.05.2018 № 753</w:t>
      </w:r>
    </w:p>
    <w:p w:rsidR="00CF6DCE" w:rsidRPr="00CF6DCE" w:rsidRDefault="00CF6DCE" w:rsidP="00CF6DCE">
      <w:pPr>
        <w:jc w:val="both"/>
        <w:rPr>
          <w:rFonts w:ascii="Arial" w:hAnsi="Arial" w:cs="Arial"/>
          <w:sz w:val="24"/>
          <w:szCs w:val="24"/>
          <w:lang w:bidi="ru-RU"/>
        </w:rPr>
        <w:sectPr w:rsidR="00CF6DCE" w:rsidRPr="00CF6DCE">
          <w:pgSz w:w="11900" w:h="16840"/>
          <w:pgMar w:top="777" w:right="748" w:bottom="1108" w:left="849" w:header="0" w:footer="3" w:gutter="0"/>
          <w:cols w:space="720"/>
          <w:noEndnote/>
          <w:docGrid w:linePitch="360"/>
        </w:sectPr>
      </w:pPr>
    </w:p>
    <w:p w:rsidR="00CF6DCE" w:rsidRPr="00CF6DCE" w:rsidRDefault="00CF6DCE" w:rsidP="00CF6DCE">
      <w:pPr>
        <w:jc w:val="both"/>
        <w:rPr>
          <w:rFonts w:ascii="Arial" w:hAnsi="Arial" w:cs="Arial"/>
          <w:sz w:val="24"/>
          <w:szCs w:val="24"/>
          <w:lang w:bidi="ru-RU"/>
        </w:rPr>
        <w:sectPr w:rsidR="00CF6DCE" w:rsidRPr="00CF6DCE">
          <w:type w:val="continuous"/>
          <w:pgSz w:w="11900" w:h="16840"/>
          <w:pgMar w:top="711" w:right="0" w:bottom="1062" w:left="0" w:header="0" w:footer="3" w:gutter="0"/>
          <w:cols w:space="720"/>
          <w:noEndnote/>
          <w:docGrid w:linePitch="360"/>
        </w:sectPr>
      </w:pPr>
    </w:p>
    <w:p w:rsidR="00CF6DCE" w:rsidRPr="00CF6DCE" w:rsidRDefault="00CF6DCE" w:rsidP="00DC0F65">
      <w:pPr>
        <w:jc w:val="center"/>
        <w:rPr>
          <w:rFonts w:ascii="Arial" w:hAnsi="Arial" w:cs="Arial"/>
          <w:sz w:val="24"/>
          <w:szCs w:val="24"/>
          <w:lang w:bidi="ru-RU"/>
        </w:rPr>
      </w:pPr>
      <w:r w:rsidRPr="00CF6DCE">
        <w:rPr>
          <w:rFonts w:ascii="Arial" w:hAnsi="Arial" w:cs="Arial"/>
          <w:sz w:val="24"/>
          <w:szCs w:val="24"/>
          <w:lang w:bidi="ru-RU"/>
        </w:rPr>
        <w:t>СОГЛАШЕНИЕ №</w:t>
      </w:r>
    </w:p>
    <w:p w:rsidR="00CF6DCE" w:rsidRPr="00CF6DCE" w:rsidRDefault="00CF6DCE" w:rsidP="00DC0F65">
      <w:pPr>
        <w:jc w:val="center"/>
        <w:rPr>
          <w:rFonts w:ascii="Arial" w:hAnsi="Arial" w:cs="Arial"/>
          <w:sz w:val="24"/>
          <w:szCs w:val="24"/>
          <w:lang w:bidi="ru-RU"/>
        </w:rPr>
      </w:pPr>
      <w:r w:rsidRPr="00CF6DCE">
        <w:rPr>
          <w:rFonts w:ascii="Arial" w:hAnsi="Arial" w:cs="Arial"/>
          <w:sz w:val="24"/>
          <w:szCs w:val="24"/>
          <w:lang w:bidi="ru-RU"/>
        </w:rPr>
        <w:t>О ПРЕДОСТАВЛЕНИИ СУБСИДИИ ИЗ БЮДЖЕТА ГОРОДСКОГО ОКРУГА ЛОБНЯ</w:t>
      </w:r>
      <w:r w:rsidRPr="00CF6DCE">
        <w:rPr>
          <w:rFonts w:ascii="Arial" w:hAnsi="Arial" w:cs="Arial"/>
          <w:sz w:val="24"/>
          <w:szCs w:val="24"/>
          <w:lang w:bidi="ru-RU"/>
        </w:rPr>
        <w:br/>
        <w:t>МОСКОВСКОЙ ОБЛАСТИ НА ЧАСТИЧНОЕ ВОЗМЕЩЕНИЕ ЗАТРАТ ПО РЕМОНТУ</w:t>
      </w:r>
      <w:r w:rsidRPr="00CF6DCE">
        <w:rPr>
          <w:rFonts w:ascii="Arial" w:hAnsi="Arial" w:cs="Arial"/>
          <w:sz w:val="24"/>
          <w:szCs w:val="24"/>
          <w:lang w:bidi="ru-RU"/>
        </w:rPr>
        <w:br/>
        <w:t>ПОДЪЕЗДОВ МНОГОГОКВАРТИРНЫХ ДОМОВ</w:t>
      </w:r>
    </w:p>
    <w:p w:rsidR="00CF6DCE" w:rsidRPr="00CF6DCE" w:rsidRDefault="00DC0F65" w:rsidP="00DC0F65">
      <w:pPr>
        <w:rPr>
          <w:rFonts w:ascii="Arial" w:hAnsi="Arial" w:cs="Arial"/>
          <w:sz w:val="24"/>
          <w:szCs w:val="24"/>
          <w:lang w:bidi="ru-RU"/>
        </w:rPr>
      </w:pPr>
      <w:r>
        <w:rPr>
          <w:rFonts w:ascii="Arial" w:hAnsi="Arial" w:cs="Arial"/>
          <w:sz w:val="24"/>
          <w:szCs w:val="24"/>
          <w:lang w:bidi="ru-RU"/>
        </w:rPr>
        <w:t>_____________________________</w:t>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Pr>
          <w:rFonts w:ascii="Arial" w:hAnsi="Arial" w:cs="Arial"/>
          <w:sz w:val="24"/>
          <w:szCs w:val="24"/>
          <w:lang w:bidi="ru-RU"/>
        </w:rPr>
        <w:tab/>
      </w:r>
      <w:r w:rsidR="00CF6DCE" w:rsidRPr="00CF6DCE">
        <w:rPr>
          <w:rFonts w:ascii="Arial" w:hAnsi="Arial" w:cs="Arial"/>
          <w:sz w:val="24"/>
          <w:szCs w:val="24"/>
          <w:lang w:bidi="ru-RU"/>
        </w:rPr>
        <w:t>«</w:t>
      </w:r>
      <w:r w:rsidR="00CF6DCE" w:rsidRPr="00CF6DCE">
        <w:rPr>
          <w:rFonts w:ascii="Arial" w:hAnsi="Arial" w:cs="Arial"/>
          <w:sz w:val="24"/>
          <w:szCs w:val="24"/>
          <w:lang w:bidi="ru-RU"/>
        </w:rPr>
        <w:tab/>
        <w:t>»</w:t>
      </w:r>
      <w:r>
        <w:rPr>
          <w:rFonts w:ascii="Arial" w:hAnsi="Arial" w:cs="Arial"/>
          <w:sz w:val="24"/>
          <w:szCs w:val="24"/>
          <w:lang w:bidi="ru-RU"/>
        </w:rPr>
        <w:t xml:space="preserve">                  </w:t>
      </w:r>
      <w:r w:rsidR="00CF6DCE" w:rsidRPr="00CF6DCE">
        <w:rPr>
          <w:rFonts w:ascii="Arial" w:hAnsi="Arial" w:cs="Arial"/>
          <w:sz w:val="24"/>
          <w:szCs w:val="24"/>
          <w:lang w:bidi="ru-RU"/>
        </w:rPr>
        <w:tab/>
        <w:t>2018 г.</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 xml:space="preserve">Муниципальное образование </w:t>
      </w:r>
      <w:r w:rsidR="006D45A1">
        <w:rPr>
          <w:rFonts w:ascii="Arial" w:hAnsi="Arial" w:cs="Arial"/>
          <w:sz w:val="24"/>
          <w:szCs w:val="24"/>
          <w:lang w:bidi="ru-RU"/>
        </w:rPr>
        <w:t>______________________________________________________</w:t>
      </w:r>
      <w:r w:rsidRPr="00CF6DCE">
        <w:rPr>
          <w:rFonts w:ascii="Arial" w:hAnsi="Arial" w:cs="Arial"/>
          <w:sz w:val="24"/>
          <w:szCs w:val="24"/>
          <w:lang w:bidi="ru-RU"/>
        </w:rPr>
        <w:tab/>
      </w:r>
    </w:p>
    <w:p w:rsidR="00CF6DCE" w:rsidRDefault="00CF6DCE" w:rsidP="00CF6DCE">
      <w:pPr>
        <w:jc w:val="both"/>
        <w:rPr>
          <w:rFonts w:ascii="Arial" w:hAnsi="Arial" w:cs="Arial"/>
          <w:sz w:val="24"/>
          <w:szCs w:val="24"/>
          <w:lang w:bidi="ru-RU"/>
        </w:rPr>
      </w:pPr>
      <w:r w:rsidRPr="00CF6DCE">
        <w:rPr>
          <w:rFonts w:ascii="Arial" w:hAnsi="Arial" w:cs="Arial"/>
          <w:sz w:val="24"/>
          <w:szCs w:val="24"/>
          <w:lang w:bidi="ru-RU"/>
        </w:rPr>
        <w:t>Московской области, именуемое в дальнейшем «Муниципальное образование», в лице</w:t>
      </w:r>
    </w:p>
    <w:p w:rsidR="006D45A1" w:rsidRPr="00CF6DCE" w:rsidRDefault="006D45A1" w:rsidP="00CF6DCE">
      <w:pPr>
        <w:jc w:val="both"/>
        <w:rPr>
          <w:rFonts w:ascii="Arial" w:hAnsi="Arial" w:cs="Arial"/>
          <w:sz w:val="24"/>
          <w:szCs w:val="24"/>
          <w:lang w:bidi="ru-RU"/>
        </w:rPr>
      </w:pPr>
      <w:r>
        <w:rPr>
          <w:rFonts w:ascii="Arial" w:hAnsi="Arial" w:cs="Arial"/>
          <w:sz w:val="24"/>
          <w:szCs w:val="24"/>
          <w:lang w:bidi="ru-RU"/>
        </w:rPr>
        <w:t>________________________________________________________________________________</w:t>
      </w:r>
    </w:p>
    <w:p w:rsidR="00CF6DCE" w:rsidRPr="00CF6DCE" w:rsidRDefault="006D45A1" w:rsidP="00CF6DCE">
      <w:pPr>
        <w:jc w:val="both"/>
        <w:rPr>
          <w:rFonts w:ascii="Arial" w:hAnsi="Arial" w:cs="Arial"/>
          <w:i/>
          <w:iCs/>
          <w:sz w:val="24"/>
          <w:szCs w:val="24"/>
          <w:lang w:bidi="ru-RU"/>
        </w:rPr>
      </w:pPr>
      <w:r>
        <w:rPr>
          <w:rFonts w:ascii="Arial" w:hAnsi="Arial" w:cs="Arial"/>
          <w:i/>
          <w:iCs/>
          <w:sz w:val="24"/>
          <w:szCs w:val="24"/>
          <w:lang w:bidi="ru-RU"/>
        </w:rPr>
        <w:t xml:space="preserve">                    </w:t>
      </w:r>
      <w:r w:rsidR="00CF6DCE" w:rsidRPr="00CF6DCE">
        <w:rPr>
          <w:rFonts w:ascii="Arial" w:hAnsi="Arial" w:cs="Arial"/>
          <w:i/>
          <w:iCs/>
          <w:sz w:val="24"/>
          <w:szCs w:val="24"/>
          <w:lang w:bidi="ru-RU"/>
        </w:rPr>
        <w:t>(должность и ФИО руководителя Муниципального образования)</w:t>
      </w:r>
    </w:p>
    <w:p w:rsidR="00CF6DCE" w:rsidRDefault="00CF6DCE" w:rsidP="00CF6DCE">
      <w:pPr>
        <w:jc w:val="both"/>
        <w:rPr>
          <w:rFonts w:ascii="Arial" w:hAnsi="Arial" w:cs="Arial"/>
          <w:sz w:val="24"/>
          <w:szCs w:val="24"/>
          <w:lang w:bidi="ru-RU"/>
        </w:rPr>
      </w:pPr>
      <w:r w:rsidRPr="00CF6DCE">
        <w:rPr>
          <w:rFonts w:ascii="Arial" w:hAnsi="Arial" w:cs="Arial"/>
          <w:sz w:val="24"/>
          <w:szCs w:val="24"/>
          <w:lang w:bidi="ru-RU"/>
        </w:rPr>
        <w:t>действующего на основании</w:t>
      </w:r>
      <w:r w:rsidR="006D45A1">
        <w:rPr>
          <w:rFonts w:ascii="Arial" w:hAnsi="Arial" w:cs="Arial"/>
          <w:sz w:val="24"/>
          <w:szCs w:val="24"/>
          <w:lang w:bidi="ru-RU"/>
        </w:rPr>
        <w:t>_________________________________</w:t>
      </w:r>
      <w:proofErr w:type="gramStart"/>
      <w:r w:rsidR="006D45A1">
        <w:rPr>
          <w:rFonts w:ascii="Arial" w:hAnsi="Arial" w:cs="Arial"/>
          <w:sz w:val="24"/>
          <w:szCs w:val="24"/>
          <w:lang w:bidi="ru-RU"/>
        </w:rPr>
        <w:t xml:space="preserve">_ </w:t>
      </w:r>
      <w:r w:rsidR="00D1081E">
        <w:rPr>
          <w:rFonts w:ascii="Arial" w:hAnsi="Arial" w:cs="Arial"/>
          <w:sz w:val="24"/>
          <w:szCs w:val="24"/>
          <w:lang w:bidi="ru-RU"/>
        </w:rPr>
        <w:t>,</w:t>
      </w:r>
      <w:proofErr w:type="gramEnd"/>
      <w:r w:rsidR="00D1081E">
        <w:rPr>
          <w:rFonts w:ascii="Arial" w:hAnsi="Arial" w:cs="Arial"/>
          <w:sz w:val="24"/>
          <w:szCs w:val="24"/>
          <w:lang w:bidi="ru-RU"/>
        </w:rPr>
        <w:t xml:space="preserve"> с одной стороны, и</w:t>
      </w:r>
    </w:p>
    <w:p w:rsidR="00D1081E" w:rsidRPr="00CF6DCE" w:rsidRDefault="00D1081E" w:rsidP="00CF6DCE">
      <w:pPr>
        <w:jc w:val="both"/>
        <w:rPr>
          <w:rFonts w:ascii="Arial" w:hAnsi="Arial" w:cs="Arial"/>
          <w:sz w:val="24"/>
          <w:szCs w:val="24"/>
          <w:lang w:bidi="ru-RU"/>
        </w:rPr>
      </w:pPr>
      <w:r>
        <w:rPr>
          <w:rFonts w:ascii="Arial" w:hAnsi="Arial" w:cs="Arial"/>
          <w:sz w:val="24"/>
          <w:szCs w:val="24"/>
          <w:lang w:bidi="ru-RU"/>
        </w:rPr>
        <w:t>________________________________________________________________________________</w:t>
      </w:r>
    </w:p>
    <w:p w:rsidR="00CF6DCE" w:rsidRPr="00CF6DCE" w:rsidRDefault="00D1081E" w:rsidP="00CF6DCE">
      <w:pPr>
        <w:jc w:val="both"/>
        <w:rPr>
          <w:rFonts w:ascii="Arial" w:hAnsi="Arial" w:cs="Arial"/>
          <w:i/>
          <w:iCs/>
          <w:sz w:val="24"/>
          <w:szCs w:val="24"/>
          <w:lang w:bidi="ru-RU"/>
        </w:rPr>
      </w:pPr>
      <w:r>
        <w:rPr>
          <w:rFonts w:ascii="Arial" w:hAnsi="Arial" w:cs="Arial"/>
          <w:i/>
          <w:iCs/>
          <w:sz w:val="24"/>
          <w:szCs w:val="24"/>
          <w:lang w:bidi="ru-RU"/>
        </w:rPr>
        <w:t xml:space="preserve">                       </w:t>
      </w:r>
      <w:r w:rsidR="00CF6DCE" w:rsidRPr="00CF6DCE">
        <w:rPr>
          <w:rFonts w:ascii="Arial" w:hAnsi="Arial" w:cs="Arial"/>
          <w:i/>
          <w:iCs/>
          <w:sz w:val="24"/>
          <w:szCs w:val="24"/>
          <w:lang w:bidi="ru-RU"/>
        </w:rPr>
        <w:t>(наименование управляющей организации, ИНН)</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именуемый(</w:t>
      </w:r>
      <w:proofErr w:type="spellStart"/>
      <w:r w:rsidRPr="00CF6DCE">
        <w:rPr>
          <w:rFonts w:ascii="Arial" w:hAnsi="Arial" w:cs="Arial"/>
          <w:sz w:val="24"/>
          <w:szCs w:val="24"/>
          <w:lang w:bidi="ru-RU"/>
        </w:rPr>
        <w:t>ая</w:t>
      </w:r>
      <w:proofErr w:type="spellEnd"/>
      <w:r w:rsidRPr="00CF6DCE">
        <w:rPr>
          <w:rFonts w:ascii="Arial" w:hAnsi="Arial" w:cs="Arial"/>
          <w:sz w:val="24"/>
          <w:szCs w:val="24"/>
          <w:lang w:bidi="ru-RU"/>
        </w:rPr>
        <w:t>) в дальнейшем «Получатель субсидии», в лице</w:t>
      </w:r>
      <w:r w:rsidR="00D1081E">
        <w:rPr>
          <w:rFonts w:ascii="Arial" w:hAnsi="Arial" w:cs="Arial"/>
          <w:sz w:val="24"/>
          <w:szCs w:val="24"/>
          <w:lang w:bidi="ru-RU"/>
        </w:rPr>
        <w:t>___________________________________________________________________________</w:t>
      </w:r>
    </w:p>
    <w:p w:rsidR="00CF6DCE" w:rsidRPr="00CF6DCE" w:rsidRDefault="00D1081E" w:rsidP="00CF6DCE">
      <w:pPr>
        <w:jc w:val="both"/>
        <w:rPr>
          <w:rFonts w:ascii="Arial" w:hAnsi="Arial" w:cs="Arial"/>
          <w:i/>
          <w:iCs/>
          <w:sz w:val="24"/>
          <w:szCs w:val="24"/>
          <w:lang w:bidi="ru-RU"/>
        </w:rPr>
      </w:pPr>
      <w:r>
        <w:rPr>
          <w:rFonts w:ascii="Arial" w:hAnsi="Arial" w:cs="Arial"/>
          <w:i/>
          <w:iCs/>
          <w:sz w:val="24"/>
          <w:szCs w:val="24"/>
          <w:lang w:bidi="ru-RU"/>
        </w:rPr>
        <w:t xml:space="preserve">                      </w:t>
      </w:r>
      <w:r w:rsidRPr="00CF6DCE">
        <w:rPr>
          <w:rFonts w:ascii="Arial" w:hAnsi="Arial" w:cs="Arial"/>
          <w:i/>
          <w:iCs/>
          <w:sz w:val="24"/>
          <w:szCs w:val="24"/>
          <w:lang w:bidi="ru-RU"/>
        </w:rPr>
        <w:t xml:space="preserve"> </w:t>
      </w:r>
      <w:r w:rsidR="00CF6DCE" w:rsidRPr="00CF6DCE">
        <w:rPr>
          <w:rFonts w:ascii="Arial" w:hAnsi="Arial" w:cs="Arial"/>
          <w:i/>
          <w:iCs/>
          <w:sz w:val="24"/>
          <w:szCs w:val="24"/>
          <w:lang w:bidi="ru-RU"/>
        </w:rPr>
        <w:t>(должность и ФИО руководителя управляющей организации)</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действующего на основании</w:t>
      </w:r>
      <w:r w:rsidR="00D1081E">
        <w:rPr>
          <w:rFonts w:ascii="Arial" w:hAnsi="Arial" w:cs="Arial"/>
          <w:sz w:val="24"/>
          <w:szCs w:val="24"/>
          <w:lang w:bidi="ru-RU"/>
        </w:rPr>
        <w:t>________________________________________________</w:t>
      </w:r>
      <w:r w:rsidRPr="00CF6DCE">
        <w:rPr>
          <w:rFonts w:ascii="Arial" w:hAnsi="Arial" w:cs="Arial"/>
          <w:sz w:val="24"/>
          <w:szCs w:val="24"/>
          <w:lang w:bidi="ru-RU"/>
        </w:rPr>
        <w:t>, с другой</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стороны, именуемые в дальнейшем «Стороны», в соответствии с Бюджетным кодексом Российской Федерации, и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на 2018-2022 годы, (далее — Госпрограмма) и на</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 xml:space="preserve">основании </w:t>
      </w:r>
      <w:r w:rsidRPr="00CF6DCE">
        <w:rPr>
          <w:rFonts w:ascii="Arial" w:hAnsi="Arial" w:cs="Arial"/>
          <w:i/>
          <w:iCs/>
          <w:sz w:val="24"/>
          <w:szCs w:val="24"/>
          <w:lang w:bidi="ru-RU"/>
        </w:rPr>
        <w:t>Протокола от</w:t>
      </w:r>
      <w:r w:rsidRPr="00CF6DCE">
        <w:rPr>
          <w:rFonts w:ascii="Arial" w:hAnsi="Arial" w:cs="Arial"/>
          <w:sz w:val="24"/>
          <w:szCs w:val="24"/>
          <w:lang w:bidi="ru-RU"/>
        </w:rPr>
        <w:t xml:space="preserve"> _____</w:t>
      </w:r>
      <w:r w:rsidR="005C641B">
        <w:rPr>
          <w:rFonts w:ascii="Arial" w:hAnsi="Arial" w:cs="Arial"/>
          <w:sz w:val="24"/>
          <w:szCs w:val="24"/>
          <w:lang w:bidi="ru-RU"/>
        </w:rPr>
        <w:t>№___________</w:t>
      </w:r>
      <w:r w:rsidRPr="00CF6DCE">
        <w:rPr>
          <w:rFonts w:ascii="Arial" w:hAnsi="Arial" w:cs="Arial"/>
          <w:sz w:val="24"/>
          <w:szCs w:val="24"/>
          <w:lang w:bidi="ru-RU"/>
        </w:rPr>
        <w:tab/>
        <w:t>, заключили настоящее Соглашение о</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нижеследующем:</w:t>
      </w:r>
    </w:p>
    <w:p w:rsidR="00CF6DCE" w:rsidRPr="00CF6DCE" w:rsidRDefault="00CF6DCE" w:rsidP="00CF6DCE">
      <w:pPr>
        <w:numPr>
          <w:ilvl w:val="0"/>
          <w:numId w:val="4"/>
        </w:numPr>
        <w:jc w:val="both"/>
        <w:rPr>
          <w:rFonts w:ascii="Arial" w:hAnsi="Arial" w:cs="Arial"/>
          <w:b/>
          <w:bCs/>
          <w:sz w:val="24"/>
          <w:szCs w:val="24"/>
          <w:lang w:bidi="ru-RU"/>
        </w:rPr>
      </w:pPr>
      <w:bookmarkStart w:id="7" w:name="bookmark13"/>
      <w:r w:rsidRPr="00CF6DCE">
        <w:rPr>
          <w:rFonts w:ascii="Arial" w:hAnsi="Arial" w:cs="Arial"/>
          <w:b/>
          <w:bCs/>
          <w:sz w:val="24"/>
          <w:szCs w:val="24"/>
          <w:lang w:bidi="ru-RU"/>
        </w:rPr>
        <w:t>Предмет Соглашения</w:t>
      </w:r>
      <w:bookmarkEnd w:id="7"/>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t>Предметом настоящего Соглашения является предоставление в 2018 году субсидии</w:t>
      </w:r>
    </w:p>
    <w:p w:rsidR="00CF6DCE" w:rsidRPr="00CF6DCE" w:rsidRDefault="005C641B" w:rsidP="00CF6DCE">
      <w:pPr>
        <w:jc w:val="both"/>
        <w:rPr>
          <w:rFonts w:ascii="Arial" w:hAnsi="Arial" w:cs="Arial"/>
          <w:i/>
          <w:iCs/>
          <w:sz w:val="24"/>
          <w:szCs w:val="24"/>
          <w:lang w:bidi="ru-RU"/>
        </w:rPr>
      </w:pPr>
      <w:r>
        <w:rPr>
          <w:rFonts w:ascii="Arial" w:hAnsi="Arial" w:cs="Arial"/>
          <w:sz w:val="24"/>
          <w:szCs w:val="24"/>
          <w:lang w:bidi="ru-RU"/>
        </w:rPr>
        <w:t>из</w:t>
      </w:r>
      <w:r w:rsidR="00CF6DCE" w:rsidRPr="00CF6DCE">
        <w:rPr>
          <w:rFonts w:ascii="Arial" w:hAnsi="Arial" w:cs="Arial"/>
          <w:sz w:val="24"/>
          <w:szCs w:val="24"/>
          <w:lang w:bidi="ru-RU"/>
        </w:rPr>
        <w:t xml:space="preserve"> бюджета</w:t>
      </w:r>
      <w:r>
        <w:rPr>
          <w:rFonts w:ascii="Arial" w:hAnsi="Arial" w:cs="Arial"/>
          <w:sz w:val="24"/>
          <w:szCs w:val="24"/>
          <w:lang w:bidi="ru-RU"/>
        </w:rPr>
        <w:t>______________________________________________________________________</w:t>
      </w:r>
      <w:r w:rsidR="00CF6DCE" w:rsidRPr="00CF6DCE">
        <w:rPr>
          <w:rFonts w:ascii="Arial" w:hAnsi="Arial" w:cs="Arial"/>
          <w:sz w:val="24"/>
          <w:szCs w:val="24"/>
          <w:lang w:bidi="ru-RU"/>
        </w:rPr>
        <w:t xml:space="preserve"> </w:t>
      </w:r>
      <w:r w:rsidR="00CF6DCE" w:rsidRPr="00CF6DCE">
        <w:rPr>
          <w:rFonts w:ascii="Arial" w:hAnsi="Arial" w:cs="Arial"/>
          <w:sz w:val="24"/>
          <w:szCs w:val="24"/>
          <w:lang w:bidi="ru-RU"/>
        </w:rPr>
        <w:tab/>
      </w:r>
      <w:r>
        <w:rPr>
          <w:rFonts w:ascii="Arial" w:hAnsi="Arial" w:cs="Arial"/>
          <w:sz w:val="24"/>
          <w:szCs w:val="24"/>
          <w:lang w:bidi="ru-RU"/>
        </w:rPr>
        <w:t xml:space="preserve">                </w:t>
      </w:r>
      <w:proofErr w:type="gramStart"/>
      <w:r>
        <w:rPr>
          <w:rFonts w:ascii="Arial" w:hAnsi="Arial" w:cs="Arial"/>
          <w:sz w:val="24"/>
          <w:szCs w:val="24"/>
          <w:lang w:bidi="ru-RU"/>
        </w:rPr>
        <w:t xml:space="preserve">  </w:t>
      </w:r>
      <w:r w:rsidR="00CF6DCE" w:rsidRPr="00CF6DCE">
        <w:rPr>
          <w:rFonts w:ascii="Arial" w:hAnsi="Arial" w:cs="Arial"/>
          <w:sz w:val="24"/>
          <w:szCs w:val="24"/>
          <w:lang w:bidi="ru-RU"/>
        </w:rPr>
        <w:t xml:space="preserve"> (</w:t>
      </w:r>
      <w:proofErr w:type="gramEnd"/>
      <w:r w:rsidR="00CF6DCE" w:rsidRPr="00CF6DCE">
        <w:rPr>
          <w:rFonts w:ascii="Arial" w:hAnsi="Arial" w:cs="Arial"/>
          <w:i/>
          <w:iCs/>
          <w:sz w:val="24"/>
          <w:szCs w:val="24"/>
          <w:lang w:bidi="ru-RU"/>
        </w:rPr>
        <w:t>наименование муниципального образования Московской</w:t>
      </w:r>
    </w:p>
    <w:p w:rsidR="00CF6DCE" w:rsidRPr="00CF6DCE" w:rsidRDefault="00CF6DCE" w:rsidP="00CF6DCE">
      <w:pPr>
        <w:jc w:val="both"/>
        <w:rPr>
          <w:rFonts w:ascii="Arial" w:hAnsi="Arial" w:cs="Arial"/>
          <w:sz w:val="24"/>
          <w:szCs w:val="24"/>
          <w:lang w:bidi="ru-RU"/>
        </w:rPr>
      </w:pPr>
      <w:r w:rsidRPr="00CF6DCE">
        <w:rPr>
          <w:rFonts w:ascii="Arial" w:hAnsi="Arial" w:cs="Arial"/>
          <w:i/>
          <w:iCs/>
          <w:sz w:val="24"/>
          <w:szCs w:val="24"/>
          <w:lang w:bidi="ru-RU"/>
        </w:rPr>
        <w:t>области</w:t>
      </w:r>
      <w:r w:rsidRPr="00CF6DCE">
        <w:rPr>
          <w:rFonts w:ascii="Arial" w:hAnsi="Arial" w:cs="Arial"/>
          <w:sz w:val="24"/>
          <w:szCs w:val="24"/>
          <w:lang w:bidi="ru-RU"/>
        </w:rPr>
        <w:t>) на возмещение части затрат, связанных с выполненным ремонтом подъездов в многоквартирных домах (далее - Субсидия), в порядке и на условиях, определенных настоящим Соглашением и правовыми актами Правительства Московской области и Муниципального образования.</w:t>
      </w:r>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lastRenderedPageBreak/>
        <w:t>Субсидия предоставляется из бюджета Муниципального образования за счет средств бюджета Московской области и собственных средств бюджета городского округа Лобня в пропорциях, предусмотренных распоряжением Министерства экономики и финансов Московской области от 11.10.2017 № 23РВ-259 «Об утверждении предельных уровней со финансирования расходных обязательств муниципальных образований Московской области из бюджета Московской области на 2018 год и на плановый период 2019 и 2020 годов» (далее - бюджетные средства),</w:t>
      </w:r>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t>Результатом предоставления Субсидии является возмещение Получателю субсидии части затрат на ремонт подъездов в многоквартирных домах (далее - МКД), находящихся в</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 xml:space="preserve">управлении Получателя субсидии и по адресам, указанным в </w:t>
      </w:r>
      <w:r w:rsidRPr="00CF6DCE">
        <w:rPr>
          <w:rFonts w:ascii="Arial" w:hAnsi="Arial" w:cs="Arial"/>
          <w:b/>
          <w:bCs/>
          <w:sz w:val="24"/>
          <w:szCs w:val="24"/>
          <w:lang w:bidi="ru-RU"/>
        </w:rPr>
        <w:t xml:space="preserve">Справке-расчет № </w:t>
      </w:r>
      <w:r w:rsidRPr="00CF6DCE">
        <w:rPr>
          <w:rFonts w:ascii="Arial" w:hAnsi="Arial" w:cs="Arial"/>
          <w:b/>
          <w:bCs/>
          <w:sz w:val="24"/>
          <w:szCs w:val="24"/>
          <w:lang w:bidi="ru-RU"/>
        </w:rPr>
        <w:tab/>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 xml:space="preserve">о подтверждении фактических затрат, связанных с выполненным ремонтом подъездов в многоквартирных домах, согласно </w:t>
      </w:r>
      <w:r w:rsidRPr="00CF6DCE">
        <w:rPr>
          <w:rFonts w:ascii="Arial" w:hAnsi="Arial" w:cs="Arial"/>
          <w:b/>
          <w:bCs/>
          <w:sz w:val="24"/>
          <w:szCs w:val="24"/>
          <w:lang w:bidi="ru-RU"/>
        </w:rPr>
        <w:t xml:space="preserve">Приложению </w:t>
      </w:r>
      <w:r w:rsidRPr="00CF6DCE">
        <w:rPr>
          <w:rFonts w:ascii="Arial" w:hAnsi="Arial" w:cs="Arial"/>
          <w:sz w:val="24"/>
          <w:szCs w:val="24"/>
          <w:lang w:bidi="ru-RU"/>
        </w:rPr>
        <w:t>№ 1 к настоящему Соглашению, являющемуся неотъемлемой частью настоящего Соглашения (далее - Справка-расчет).</w:t>
      </w:r>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t>Сумма затрат, подлежащая возмещению за счет бюджетных средств согласно Справки-</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расчет составляет</w:t>
      </w:r>
      <w:r w:rsidR="005C641B">
        <w:rPr>
          <w:rFonts w:ascii="Arial" w:hAnsi="Arial" w:cs="Arial"/>
          <w:sz w:val="24"/>
          <w:szCs w:val="24"/>
          <w:lang w:bidi="ru-RU"/>
        </w:rPr>
        <w:t>______________</w:t>
      </w:r>
      <w:r w:rsidR="00766985">
        <w:rPr>
          <w:rFonts w:ascii="Arial" w:hAnsi="Arial" w:cs="Arial"/>
          <w:sz w:val="24"/>
          <w:szCs w:val="24"/>
          <w:lang w:bidi="ru-RU"/>
        </w:rPr>
        <w:t>_</w:t>
      </w:r>
      <w:r w:rsidR="005C641B">
        <w:rPr>
          <w:rFonts w:ascii="Arial" w:hAnsi="Arial" w:cs="Arial"/>
          <w:sz w:val="24"/>
          <w:szCs w:val="24"/>
          <w:lang w:bidi="ru-RU"/>
        </w:rPr>
        <w:t>___</w:t>
      </w:r>
      <w:r w:rsidRPr="00CF6DCE">
        <w:rPr>
          <w:rFonts w:ascii="Arial" w:hAnsi="Arial" w:cs="Arial"/>
          <w:sz w:val="24"/>
          <w:szCs w:val="24"/>
          <w:lang w:bidi="ru-RU"/>
        </w:rPr>
        <w:t>(</w:t>
      </w:r>
      <w:r w:rsidR="005C641B">
        <w:rPr>
          <w:rFonts w:ascii="Arial" w:hAnsi="Arial" w:cs="Arial"/>
          <w:sz w:val="24"/>
          <w:szCs w:val="24"/>
          <w:lang w:bidi="ru-RU"/>
        </w:rPr>
        <w:t xml:space="preserve">______________________) руб. </w:t>
      </w:r>
      <w:r w:rsidR="005C641B" w:rsidRPr="00CF6DCE">
        <w:rPr>
          <w:rFonts w:ascii="Arial" w:hAnsi="Arial" w:cs="Arial"/>
          <w:sz w:val="24"/>
          <w:szCs w:val="24"/>
          <w:lang w:bidi="ru-RU"/>
        </w:rPr>
        <w:t>коп.</w:t>
      </w:r>
      <w:r w:rsidRPr="00CF6DCE">
        <w:rPr>
          <w:rFonts w:ascii="Arial" w:hAnsi="Arial" w:cs="Arial"/>
          <w:sz w:val="24"/>
          <w:szCs w:val="24"/>
          <w:lang w:bidi="ru-RU"/>
        </w:rPr>
        <w:t xml:space="preserve"> в том числе: за</w:t>
      </w:r>
      <w:r w:rsidR="00766985">
        <w:rPr>
          <w:rFonts w:ascii="Arial" w:hAnsi="Arial" w:cs="Arial"/>
          <w:sz w:val="24"/>
          <w:szCs w:val="24"/>
          <w:lang w:bidi="ru-RU"/>
        </w:rPr>
        <w:t xml:space="preserve"> </w:t>
      </w:r>
      <w:r w:rsidRPr="00CF6DCE">
        <w:rPr>
          <w:rFonts w:ascii="Arial" w:hAnsi="Arial" w:cs="Arial"/>
          <w:sz w:val="24"/>
          <w:szCs w:val="24"/>
          <w:lang w:bidi="ru-RU"/>
        </w:rPr>
        <w:t>счет собственных средств бюджета городского округа Лобня</w:t>
      </w:r>
      <w:r w:rsidR="001F7081">
        <w:rPr>
          <w:rFonts w:ascii="Arial" w:hAnsi="Arial" w:cs="Arial"/>
          <w:sz w:val="24"/>
          <w:szCs w:val="24"/>
          <w:lang w:bidi="ru-RU"/>
        </w:rPr>
        <w:t>____________________________</w:t>
      </w:r>
      <w:r w:rsidRPr="00CF6DCE">
        <w:rPr>
          <w:rFonts w:ascii="Arial" w:hAnsi="Arial" w:cs="Arial"/>
          <w:sz w:val="24"/>
          <w:szCs w:val="24"/>
          <w:lang w:bidi="ru-RU"/>
        </w:rPr>
        <w:tab/>
      </w:r>
    </w:p>
    <w:p w:rsidR="00CF6DCE" w:rsidRPr="00CF6DCE" w:rsidRDefault="001F7081" w:rsidP="00CF6DCE">
      <w:pPr>
        <w:jc w:val="both"/>
        <w:rPr>
          <w:rFonts w:ascii="Arial" w:hAnsi="Arial" w:cs="Arial"/>
          <w:sz w:val="24"/>
          <w:szCs w:val="24"/>
          <w:lang w:bidi="ru-RU"/>
        </w:rPr>
      </w:pPr>
      <w:r>
        <w:rPr>
          <w:rFonts w:ascii="Arial" w:hAnsi="Arial" w:cs="Arial"/>
          <w:sz w:val="24"/>
          <w:szCs w:val="24"/>
          <w:lang w:bidi="ru-RU"/>
        </w:rPr>
        <w:t>(______) руб. ________</w:t>
      </w:r>
      <w:proofErr w:type="gramStart"/>
      <w:r w:rsidR="00CF6DCE" w:rsidRPr="00CF6DCE">
        <w:rPr>
          <w:rFonts w:ascii="Arial" w:hAnsi="Arial" w:cs="Arial"/>
          <w:sz w:val="24"/>
          <w:szCs w:val="24"/>
          <w:lang w:bidi="ru-RU"/>
        </w:rPr>
        <w:t>коп.,</w:t>
      </w:r>
      <w:proofErr w:type="gramEnd"/>
      <w:r w:rsidR="00CF6DCE" w:rsidRPr="00CF6DCE">
        <w:rPr>
          <w:rFonts w:ascii="Arial" w:hAnsi="Arial" w:cs="Arial"/>
          <w:sz w:val="24"/>
          <w:szCs w:val="24"/>
          <w:lang w:bidi="ru-RU"/>
        </w:rPr>
        <w:t xml:space="preserve"> за счет средств бюджета Московской области</w:t>
      </w:r>
      <w:r>
        <w:rPr>
          <w:rFonts w:ascii="Arial" w:hAnsi="Arial" w:cs="Arial"/>
          <w:sz w:val="24"/>
          <w:szCs w:val="24"/>
          <w:lang w:bidi="ru-RU"/>
        </w:rPr>
        <w:t xml:space="preserve">______ </w:t>
      </w:r>
      <w:r w:rsidR="004621F2">
        <w:rPr>
          <w:rFonts w:ascii="Arial" w:hAnsi="Arial" w:cs="Arial"/>
          <w:sz w:val="24"/>
          <w:szCs w:val="24"/>
          <w:lang w:bidi="ru-RU"/>
        </w:rPr>
        <w:t>__________</w:t>
      </w:r>
      <w:r>
        <w:rPr>
          <w:rFonts w:ascii="Arial" w:hAnsi="Arial" w:cs="Arial"/>
          <w:sz w:val="24"/>
          <w:szCs w:val="24"/>
          <w:lang w:bidi="ru-RU"/>
        </w:rPr>
        <w:t>(_</w:t>
      </w:r>
      <w:r w:rsidR="004621F2">
        <w:rPr>
          <w:rFonts w:ascii="Arial" w:hAnsi="Arial" w:cs="Arial"/>
          <w:sz w:val="24"/>
          <w:szCs w:val="24"/>
          <w:lang w:bidi="ru-RU"/>
        </w:rPr>
        <w:t>__________</w:t>
      </w:r>
      <w:r>
        <w:rPr>
          <w:rFonts w:ascii="Arial" w:hAnsi="Arial" w:cs="Arial"/>
          <w:sz w:val="24"/>
          <w:szCs w:val="24"/>
          <w:lang w:bidi="ru-RU"/>
        </w:rPr>
        <w:t>_</w:t>
      </w:r>
      <w:r w:rsidR="00CF6DCE" w:rsidRPr="00CF6DCE">
        <w:rPr>
          <w:rFonts w:ascii="Arial" w:hAnsi="Arial" w:cs="Arial"/>
          <w:sz w:val="24"/>
          <w:szCs w:val="24"/>
          <w:lang w:bidi="ru-RU"/>
        </w:rPr>
        <w:t>) руб. _____ коп.</w:t>
      </w:r>
    </w:p>
    <w:p w:rsidR="00CF6DCE" w:rsidRPr="00CF6DCE" w:rsidRDefault="00CF6DCE" w:rsidP="00CF6DCE">
      <w:pPr>
        <w:numPr>
          <w:ilvl w:val="0"/>
          <w:numId w:val="4"/>
        </w:numPr>
        <w:jc w:val="both"/>
        <w:rPr>
          <w:rFonts w:ascii="Arial" w:hAnsi="Arial" w:cs="Arial"/>
          <w:b/>
          <w:bCs/>
          <w:sz w:val="24"/>
          <w:szCs w:val="24"/>
          <w:lang w:bidi="ru-RU"/>
        </w:rPr>
      </w:pPr>
      <w:bookmarkStart w:id="8" w:name="bookmark14"/>
      <w:r w:rsidRPr="00CF6DCE">
        <w:rPr>
          <w:rFonts w:ascii="Arial" w:hAnsi="Arial" w:cs="Arial"/>
          <w:b/>
          <w:bCs/>
          <w:sz w:val="24"/>
          <w:szCs w:val="24"/>
          <w:lang w:bidi="ru-RU"/>
        </w:rPr>
        <w:t>Порядок предоставления Субсидии</w:t>
      </w:r>
      <w:bookmarkEnd w:id="8"/>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t>Предоставление Субсидии Получателю субсидии осуществляется по результатам</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отбора, проведенного Администрацией города Лобня в соответствии с «Порядком предоставления субсидии управляющим организациям из бюджета Московской области и бюджета городского округа Лобня на частичное возмещение затрат по ремонту подъездов многоквартирных</w:t>
      </w:r>
      <w:r w:rsidRPr="00CF6DCE">
        <w:rPr>
          <w:rFonts w:ascii="Arial" w:hAnsi="Arial" w:cs="Arial"/>
          <w:sz w:val="24"/>
          <w:szCs w:val="24"/>
          <w:lang w:bidi="ru-RU"/>
        </w:rPr>
        <w:tab/>
        <w:t>домов</w:t>
      </w:r>
      <w:r w:rsidRPr="00CF6DCE">
        <w:rPr>
          <w:rFonts w:ascii="Arial" w:hAnsi="Arial" w:cs="Arial"/>
          <w:sz w:val="24"/>
          <w:szCs w:val="24"/>
          <w:lang w:bidi="ru-RU"/>
        </w:rPr>
        <w:tab/>
        <w:t>в</w:t>
      </w:r>
      <w:r w:rsidRPr="00CF6DCE">
        <w:rPr>
          <w:rFonts w:ascii="Arial" w:hAnsi="Arial" w:cs="Arial"/>
          <w:sz w:val="24"/>
          <w:szCs w:val="24"/>
          <w:lang w:bidi="ru-RU"/>
        </w:rPr>
        <w:tab/>
        <w:t>2018</w:t>
      </w:r>
      <w:r w:rsidRPr="00CF6DCE">
        <w:rPr>
          <w:rFonts w:ascii="Arial" w:hAnsi="Arial" w:cs="Arial"/>
          <w:sz w:val="24"/>
          <w:szCs w:val="24"/>
          <w:lang w:bidi="ru-RU"/>
        </w:rPr>
        <w:tab/>
        <w:t>г.»,</w:t>
      </w:r>
    </w:p>
    <w:p w:rsidR="00CF6DCE" w:rsidRPr="00CF6DCE" w:rsidRDefault="004621F2" w:rsidP="00CF6DCE">
      <w:pPr>
        <w:jc w:val="both"/>
        <w:rPr>
          <w:rFonts w:ascii="Arial" w:hAnsi="Arial" w:cs="Arial"/>
          <w:sz w:val="24"/>
          <w:szCs w:val="24"/>
          <w:lang w:bidi="ru-RU"/>
        </w:rPr>
      </w:pPr>
      <w:r>
        <w:rPr>
          <w:rFonts w:ascii="Arial" w:hAnsi="Arial" w:cs="Arial"/>
          <w:sz w:val="24"/>
          <w:szCs w:val="24"/>
          <w:lang w:bidi="ru-RU"/>
        </w:rPr>
        <w:t>утвержденным_____________________________________________________</w:t>
      </w:r>
      <w:r w:rsidRPr="00CF6DCE">
        <w:rPr>
          <w:rFonts w:ascii="Arial" w:hAnsi="Arial" w:cs="Arial"/>
          <w:sz w:val="24"/>
          <w:szCs w:val="24"/>
          <w:lang w:bidi="ru-RU"/>
        </w:rPr>
        <w:t xml:space="preserve"> </w:t>
      </w:r>
      <w:r w:rsidR="00CF6DCE" w:rsidRPr="00CF6DCE">
        <w:rPr>
          <w:rFonts w:ascii="Arial" w:hAnsi="Arial" w:cs="Arial"/>
          <w:sz w:val="24"/>
          <w:szCs w:val="24"/>
          <w:lang w:bidi="ru-RU"/>
        </w:rPr>
        <w:t>(далее Порядок)</w:t>
      </w:r>
    </w:p>
    <w:p w:rsidR="00CF6DCE" w:rsidRPr="00CF6DCE" w:rsidRDefault="00CF6DCE" w:rsidP="004621F2">
      <w:pPr>
        <w:jc w:val="center"/>
        <w:rPr>
          <w:rFonts w:ascii="Arial" w:hAnsi="Arial" w:cs="Arial"/>
          <w:i/>
          <w:iCs/>
          <w:sz w:val="24"/>
          <w:szCs w:val="24"/>
          <w:lang w:bidi="ru-RU"/>
        </w:rPr>
      </w:pPr>
      <w:r w:rsidRPr="00CF6DCE">
        <w:rPr>
          <w:rFonts w:ascii="Arial" w:hAnsi="Arial" w:cs="Arial"/>
          <w:i/>
          <w:iCs/>
          <w:sz w:val="24"/>
          <w:szCs w:val="24"/>
          <w:lang w:bidi="ru-RU"/>
        </w:rPr>
        <w:t>(реквизиты и название нормативного акта Муниципального образования об утверждении Порядка предоставления субсидии)</w:t>
      </w:r>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t>Срок перечисления Субсидии Получателю субсидии составляет;</w:t>
      </w:r>
    </w:p>
    <w:p w:rsidR="00CF6DCE" w:rsidRPr="00CF6DCE" w:rsidRDefault="00CF6DCE" w:rsidP="00CF6DCE">
      <w:pPr>
        <w:numPr>
          <w:ilvl w:val="0"/>
          <w:numId w:val="3"/>
        </w:numPr>
        <w:jc w:val="both"/>
        <w:rPr>
          <w:rFonts w:ascii="Arial" w:hAnsi="Arial" w:cs="Arial"/>
          <w:sz w:val="24"/>
          <w:szCs w:val="24"/>
          <w:lang w:bidi="ru-RU"/>
        </w:rPr>
      </w:pPr>
      <w:r w:rsidRPr="00CF6DCE">
        <w:rPr>
          <w:rFonts w:ascii="Arial" w:hAnsi="Arial" w:cs="Arial"/>
          <w:sz w:val="24"/>
          <w:szCs w:val="24"/>
          <w:lang w:bidi="ru-RU"/>
        </w:rPr>
        <w:t>в части средств бюджета городского округа Лобня - в срок не более 7 (семи) рабочих дней с момента заключения Соглашения;</w:t>
      </w:r>
    </w:p>
    <w:p w:rsidR="00CF6DCE" w:rsidRPr="00CF6DCE" w:rsidRDefault="00CF6DCE" w:rsidP="00CF6DCE">
      <w:pPr>
        <w:numPr>
          <w:ilvl w:val="0"/>
          <w:numId w:val="3"/>
        </w:numPr>
        <w:jc w:val="both"/>
        <w:rPr>
          <w:rFonts w:ascii="Arial" w:hAnsi="Arial" w:cs="Arial"/>
          <w:sz w:val="24"/>
          <w:szCs w:val="24"/>
          <w:lang w:bidi="ru-RU"/>
        </w:rPr>
      </w:pPr>
      <w:r w:rsidRPr="00CF6DCE">
        <w:rPr>
          <w:rFonts w:ascii="Arial" w:hAnsi="Arial" w:cs="Arial"/>
          <w:sz w:val="24"/>
          <w:szCs w:val="24"/>
          <w:lang w:bidi="ru-RU"/>
        </w:rPr>
        <w:t>в части средств бюджета Московской области - по мере поступления средств из бюджета Московской области в бюджет городского округа Лобня.</w:t>
      </w:r>
    </w:p>
    <w:p w:rsidR="00CF6DCE" w:rsidRPr="00CF6DCE" w:rsidRDefault="00CF6DCE" w:rsidP="00CF6DCE">
      <w:pPr>
        <w:numPr>
          <w:ilvl w:val="0"/>
          <w:numId w:val="4"/>
        </w:numPr>
        <w:jc w:val="both"/>
        <w:rPr>
          <w:rFonts w:ascii="Arial" w:hAnsi="Arial" w:cs="Arial"/>
          <w:b/>
          <w:bCs/>
          <w:sz w:val="24"/>
          <w:szCs w:val="24"/>
          <w:lang w:bidi="ru-RU"/>
        </w:rPr>
      </w:pPr>
      <w:bookmarkStart w:id="9" w:name="bookmark15"/>
      <w:r w:rsidRPr="00CF6DCE">
        <w:rPr>
          <w:rFonts w:ascii="Arial" w:hAnsi="Arial" w:cs="Arial"/>
          <w:b/>
          <w:bCs/>
          <w:sz w:val="24"/>
          <w:szCs w:val="24"/>
          <w:lang w:bidi="ru-RU"/>
        </w:rPr>
        <w:t>Права и обязанности Сторон</w:t>
      </w:r>
      <w:bookmarkEnd w:id="9"/>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t>Администрация города Лобня:</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Осуществляет обязательную проверку документов, представленных Получателем субсидии, на соответствие требованиям Порядка и их достоверность.</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Обеспечивает проверку наличия адресов подъездов МКД, в которых выполнен ремонт, в Адресном перечне подъездов МКД, предусмотренном Госпрограммой (далее - согласованный АП).</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lastRenderedPageBreak/>
        <w:t>Обеспечивает проверку заявленных видов и объемов работ, фактически выполненных при ремонте подъездов в МКД, на предмет их соответствия</w:t>
      </w:r>
      <w:r w:rsidR="004621F2">
        <w:rPr>
          <w:rFonts w:ascii="Arial" w:hAnsi="Arial" w:cs="Arial"/>
          <w:sz w:val="24"/>
          <w:szCs w:val="24"/>
          <w:lang w:bidi="ru-RU"/>
        </w:rPr>
        <w:t xml:space="preserve"> видам работ, рекомендованным Г</w:t>
      </w:r>
      <w:r w:rsidRPr="00CF6DCE">
        <w:rPr>
          <w:rFonts w:ascii="Arial" w:hAnsi="Arial" w:cs="Arial"/>
          <w:sz w:val="24"/>
          <w:szCs w:val="24"/>
          <w:lang w:bidi="ru-RU"/>
        </w:rPr>
        <w:t>оспрограммой.</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Обеспечивает проверку правильности расчета Получателем субсидии фактических затрат, связанных с выполненным ремонтом подъездов в МКД, указанных в Справке-расчет;</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Возвращает Получателю субсидии документы при неудовлетворительных результатах проверок, проведенных в соответствии с п. п. 3.1.1. - 3.1.4. настоящего Соглашения.</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При положительных результатах проверок, проведенных в соответствии с п. п. 3.1.1. - 3.1.4. настоящего Соглашения, перечисляет Получателю субсидии сумму затрат, подлежащую возмещению за счет бюджетных средств, указанную в п. 1.4, в сроки согласно п. 2.2. настоящего Соглашения.</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и законодательством Московской области порядке.</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Вправе принять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неисполнения Получателем субсидии обязательств, установленных настоящим Соглашением;</w:t>
      </w:r>
    </w:p>
    <w:p w:rsidR="00CF6DCE" w:rsidRPr="00CF6DCE" w:rsidRDefault="00CF6DCE" w:rsidP="00CF6DCE">
      <w:pPr>
        <w:numPr>
          <w:ilvl w:val="0"/>
          <w:numId w:val="3"/>
        </w:numPr>
        <w:jc w:val="both"/>
        <w:rPr>
          <w:rFonts w:ascii="Arial" w:hAnsi="Arial" w:cs="Arial"/>
          <w:sz w:val="24"/>
          <w:szCs w:val="24"/>
          <w:lang w:bidi="ru-RU"/>
        </w:rPr>
      </w:pPr>
      <w:r w:rsidRPr="00CF6DCE">
        <w:rPr>
          <w:rFonts w:ascii="Arial" w:hAnsi="Arial" w:cs="Arial"/>
          <w:sz w:val="24"/>
          <w:szCs w:val="24"/>
          <w:lang w:bidi="ru-RU"/>
        </w:rPr>
        <w:t>использования Субсидии не по целевому назначению;</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-выявления фактов недостоверности сведений, указанных в документах для предоставления Субсидии и в отчетности, предоставляемых в Администрацию города Лобня;</w:t>
      </w:r>
    </w:p>
    <w:p w:rsidR="00CF6DCE" w:rsidRPr="00CF6DCE" w:rsidRDefault="00CF6DCE" w:rsidP="00CF6DCE">
      <w:pPr>
        <w:numPr>
          <w:ilvl w:val="1"/>
          <w:numId w:val="4"/>
        </w:numPr>
        <w:jc w:val="both"/>
        <w:rPr>
          <w:rFonts w:ascii="Arial" w:hAnsi="Arial" w:cs="Arial"/>
          <w:sz w:val="24"/>
          <w:szCs w:val="24"/>
          <w:lang w:bidi="ru-RU"/>
        </w:rPr>
      </w:pPr>
      <w:r w:rsidRPr="00CF6DCE">
        <w:rPr>
          <w:rFonts w:ascii="Arial" w:hAnsi="Arial" w:cs="Arial"/>
          <w:sz w:val="24"/>
          <w:szCs w:val="24"/>
          <w:lang w:bidi="ru-RU"/>
        </w:rPr>
        <w:t>Получатель субсидии:</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Представляет в Администрацию города Лобня документы для предоставления Субсидии, предусмотренные Порядком.</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 xml:space="preserve">Представляет в Администрацию города Лобня Отчет о получении субсидии на ремонт подъездов в многоквартирных домах по </w:t>
      </w:r>
      <w:r w:rsidRPr="00CF6DCE">
        <w:rPr>
          <w:rFonts w:ascii="Arial" w:hAnsi="Arial" w:cs="Arial"/>
          <w:b/>
          <w:bCs/>
          <w:sz w:val="24"/>
          <w:szCs w:val="24"/>
          <w:lang w:bidi="ru-RU"/>
        </w:rPr>
        <w:t xml:space="preserve">форме </w:t>
      </w:r>
      <w:r w:rsidRPr="00CF6DCE">
        <w:rPr>
          <w:rFonts w:ascii="Arial" w:hAnsi="Arial" w:cs="Arial"/>
          <w:sz w:val="24"/>
          <w:szCs w:val="24"/>
          <w:lang w:bidi="ru-RU"/>
        </w:rPr>
        <w:t xml:space="preserve">согласно </w:t>
      </w:r>
      <w:r w:rsidRPr="00CF6DCE">
        <w:rPr>
          <w:rFonts w:ascii="Arial" w:hAnsi="Arial" w:cs="Arial"/>
          <w:b/>
          <w:bCs/>
          <w:sz w:val="24"/>
          <w:szCs w:val="24"/>
          <w:lang w:bidi="ru-RU"/>
        </w:rPr>
        <w:t xml:space="preserve">Приложению № 2 </w:t>
      </w:r>
      <w:r w:rsidRPr="00CF6DCE">
        <w:rPr>
          <w:rFonts w:ascii="Arial" w:hAnsi="Arial" w:cs="Arial"/>
          <w:sz w:val="24"/>
          <w:szCs w:val="24"/>
          <w:lang w:bidi="ru-RU"/>
        </w:rPr>
        <w:t>к настоящему Соглашению в течение 14 календарных дней с момента получения из бюджета городского округа Лобня суммы возмещения в части средств бюджета Московской области.</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CF6DCE" w:rsidRPr="00CF6DCE" w:rsidRDefault="00CF6DCE" w:rsidP="00CF6DCE">
      <w:pPr>
        <w:numPr>
          <w:ilvl w:val="2"/>
          <w:numId w:val="4"/>
        </w:numPr>
        <w:jc w:val="both"/>
        <w:rPr>
          <w:rFonts w:ascii="Arial" w:hAnsi="Arial" w:cs="Arial"/>
          <w:sz w:val="24"/>
          <w:szCs w:val="24"/>
          <w:lang w:bidi="ru-RU"/>
        </w:rPr>
      </w:pPr>
      <w:r w:rsidRPr="00CF6DCE">
        <w:rPr>
          <w:rFonts w:ascii="Arial" w:hAnsi="Arial" w:cs="Arial"/>
          <w:sz w:val="24"/>
          <w:szCs w:val="24"/>
          <w:lang w:bidi="ru-RU"/>
        </w:rPr>
        <w:t>Возвращает предоставленные за счет бюджетных средств суммы возмещения в бюджет городского округа Лобня при получении соответствующего уведомления от Администрации города Лобня.</w:t>
      </w:r>
    </w:p>
    <w:p w:rsidR="00CF6DCE" w:rsidRPr="00176034" w:rsidRDefault="00CF6DCE" w:rsidP="00176034">
      <w:pPr>
        <w:pStyle w:val="a4"/>
        <w:numPr>
          <w:ilvl w:val="0"/>
          <w:numId w:val="4"/>
        </w:numPr>
        <w:jc w:val="both"/>
        <w:rPr>
          <w:rFonts w:ascii="Arial" w:hAnsi="Arial" w:cs="Arial"/>
          <w:b/>
          <w:bCs/>
          <w:sz w:val="24"/>
          <w:szCs w:val="24"/>
          <w:lang w:bidi="ru-RU"/>
        </w:rPr>
      </w:pPr>
      <w:bookmarkStart w:id="10" w:name="bookmark16"/>
      <w:r w:rsidRPr="00176034">
        <w:rPr>
          <w:rFonts w:ascii="Arial" w:hAnsi="Arial" w:cs="Arial"/>
          <w:b/>
          <w:bCs/>
          <w:sz w:val="24"/>
          <w:szCs w:val="24"/>
          <w:lang w:bidi="ru-RU"/>
        </w:rPr>
        <w:t>Ответственность Сторон</w:t>
      </w:r>
      <w:bookmarkEnd w:id="10"/>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lastRenderedPageBreak/>
        <w:t>4.1.3а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законодательством Московской области.</w:t>
      </w:r>
    </w:p>
    <w:p w:rsidR="00CF6DCE" w:rsidRPr="00CF6DCE" w:rsidRDefault="00CF6DCE" w:rsidP="00176034">
      <w:pPr>
        <w:numPr>
          <w:ilvl w:val="1"/>
          <w:numId w:val="4"/>
        </w:numPr>
        <w:jc w:val="both"/>
        <w:rPr>
          <w:rFonts w:ascii="Arial" w:hAnsi="Arial" w:cs="Arial"/>
          <w:sz w:val="24"/>
          <w:szCs w:val="24"/>
          <w:lang w:bidi="ru-RU"/>
        </w:rPr>
      </w:pPr>
      <w:r w:rsidRPr="00CF6DCE">
        <w:rPr>
          <w:rFonts w:ascii="Arial" w:hAnsi="Arial" w:cs="Arial"/>
          <w:sz w:val="24"/>
          <w:szCs w:val="24"/>
          <w:lang w:bidi="ru-RU"/>
        </w:rPr>
        <w:t>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города Лобня, в соответствии с законодательством Российской Федерации и законодательством Московской области.</w:t>
      </w:r>
    </w:p>
    <w:p w:rsidR="00CF6DCE" w:rsidRPr="00CF6DCE" w:rsidRDefault="00CF6DCE" w:rsidP="00176034">
      <w:pPr>
        <w:numPr>
          <w:ilvl w:val="1"/>
          <w:numId w:val="4"/>
        </w:numPr>
        <w:jc w:val="both"/>
        <w:rPr>
          <w:rFonts w:ascii="Arial" w:hAnsi="Arial" w:cs="Arial"/>
          <w:sz w:val="24"/>
          <w:szCs w:val="24"/>
          <w:lang w:bidi="ru-RU"/>
        </w:rPr>
      </w:pPr>
      <w:r w:rsidRPr="00CF6DCE">
        <w:rPr>
          <w:rFonts w:ascii="Arial" w:hAnsi="Arial" w:cs="Arial"/>
          <w:sz w:val="24"/>
          <w:szCs w:val="24"/>
          <w:lang w:bidi="ru-RU"/>
        </w:rPr>
        <w:t>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CF6DCE" w:rsidRPr="00CF6DCE" w:rsidRDefault="00CF6DCE" w:rsidP="00CF6DCE">
      <w:pPr>
        <w:numPr>
          <w:ilvl w:val="0"/>
          <w:numId w:val="6"/>
        </w:numPr>
        <w:jc w:val="both"/>
        <w:rPr>
          <w:rFonts w:ascii="Arial" w:hAnsi="Arial" w:cs="Arial"/>
          <w:b/>
          <w:bCs/>
          <w:sz w:val="24"/>
          <w:szCs w:val="24"/>
          <w:lang w:bidi="ru-RU"/>
        </w:rPr>
      </w:pPr>
      <w:bookmarkStart w:id="11" w:name="bookmark17"/>
      <w:r w:rsidRPr="00CF6DCE">
        <w:rPr>
          <w:rFonts w:ascii="Arial" w:hAnsi="Arial" w:cs="Arial"/>
          <w:b/>
          <w:bCs/>
          <w:sz w:val="24"/>
          <w:szCs w:val="24"/>
          <w:lang w:bidi="ru-RU"/>
        </w:rPr>
        <w:t>Срок действия Соглашения</w:t>
      </w:r>
      <w:bookmarkEnd w:id="11"/>
    </w:p>
    <w:p w:rsidR="00CF6DCE" w:rsidRP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 xml:space="preserve"> Настоящее Соглашение вступает в</w:t>
      </w:r>
      <w:r w:rsidRPr="00CF6DCE">
        <w:rPr>
          <w:rFonts w:ascii="Arial" w:hAnsi="Arial" w:cs="Arial"/>
          <w:sz w:val="24"/>
          <w:szCs w:val="24"/>
          <w:lang w:bidi="ru-RU"/>
        </w:rPr>
        <w:tab/>
        <w:t>силу со дня</w:t>
      </w:r>
      <w:r w:rsidRPr="00CF6DCE">
        <w:rPr>
          <w:rFonts w:ascii="Arial" w:hAnsi="Arial" w:cs="Arial"/>
          <w:sz w:val="24"/>
          <w:szCs w:val="24"/>
          <w:lang w:bidi="ru-RU"/>
        </w:rPr>
        <w:tab/>
        <w:t>его подписания</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и действует до 31.12.2018 года.</w:t>
      </w:r>
    </w:p>
    <w:p w:rsidR="00CF6DCE" w:rsidRP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Прекращение срока действия Соглашения не влечет прекращения обязательств по представлению в Муниципальное образование отчетности в соответствии с п. 3.2.2 настоящего Соглашения.</w:t>
      </w:r>
    </w:p>
    <w:p w:rsidR="00CF6DCE" w:rsidRPr="00CF6DCE" w:rsidRDefault="00CF6DCE" w:rsidP="00CF6DCE">
      <w:pPr>
        <w:numPr>
          <w:ilvl w:val="0"/>
          <w:numId w:val="6"/>
        </w:numPr>
        <w:jc w:val="both"/>
        <w:rPr>
          <w:rFonts w:ascii="Arial" w:hAnsi="Arial" w:cs="Arial"/>
          <w:b/>
          <w:bCs/>
          <w:sz w:val="24"/>
          <w:szCs w:val="24"/>
          <w:lang w:bidi="ru-RU"/>
        </w:rPr>
      </w:pPr>
      <w:bookmarkStart w:id="12" w:name="bookmark18"/>
      <w:r w:rsidRPr="00CF6DCE">
        <w:rPr>
          <w:rFonts w:ascii="Arial" w:hAnsi="Arial" w:cs="Arial"/>
          <w:b/>
          <w:bCs/>
          <w:sz w:val="24"/>
          <w:szCs w:val="24"/>
          <w:lang w:bidi="ru-RU"/>
        </w:rPr>
        <w:t>Заключительные положения</w:t>
      </w:r>
      <w:bookmarkEnd w:id="12"/>
    </w:p>
    <w:p w:rsidR="00CF6DCE" w:rsidRP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Настоящее Соглашение составлено в двух экземплярах, имеющих одинаковую юридическую силу по одному для каждой из Сторон.</w:t>
      </w:r>
    </w:p>
    <w:p w:rsidR="00CF6DCE" w:rsidRP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w:t>
      </w:r>
    </w:p>
    <w:p w:rsidR="00CF6DCE" w:rsidRP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По взаимному согласию Сторон все изменения и дополнения к Соглашению оформляются дополнительным соглашением в установленном порядке.</w:t>
      </w:r>
    </w:p>
    <w:p w:rsidR="00CF6DCE" w:rsidRP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В случае невыполнения отдельных положений настоящего Соглашения Стороны устанавливают причины и принимают меры по их выполнению.</w:t>
      </w:r>
    </w:p>
    <w:p w:rsidR="00CF6DCE" w:rsidRP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 xml:space="preserve">При </w:t>
      </w:r>
      <w:proofErr w:type="spellStart"/>
      <w:r w:rsidRPr="00CF6DCE">
        <w:rPr>
          <w:rFonts w:ascii="Arial" w:hAnsi="Arial" w:cs="Arial"/>
          <w:sz w:val="24"/>
          <w:szCs w:val="24"/>
          <w:lang w:bidi="ru-RU"/>
        </w:rPr>
        <w:t>недостижении</w:t>
      </w:r>
      <w:proofErr w:type="spellEnd"/>
      <w:r w:rsidRPr="00CF6DCE">
        <w:rPr>
          <w:rFonts w:ascii="Arial" w:hAnsi="Arial" w:cs="Arial"/>
          <w:sz w:val="24"/>
          <w:szCs w:val="24"/>
          <w:lang w:bidi="ru-RU"/>
        </w:rPr>
        <w:t xml:space="preserve"> согласия Стороны вправе обратиться за защитой своих прав в Арбитражный суд Московской области в соответствии с законодательством Российской Федерации и законодательством Московской области.</w:t>
      </w:r>
    </w:p>
    <w:p w:rsidR="00CF6DCE" w:rsidRDefault="00CF6DCE" w:rsidP="00CF6DCE">
      <w:pPr>
        <w:numPr>
          <w:ilvl w:val="1"/>
          <w:numId w:val="6"/>
        </w:numPr>
        <w:jc w:val="both"/>
        <w:rPr>
          <w:rFonts w:ascii="Arial" w:hAnsi="Arial" w:cs="Arial"/>
          <w:sz w:val="24"/>
          <w:szCs w:val="24"/>
          <w:lang w:bidi="ru-RU"/>
        </w:rPr>
      </w:pPr>
      <w:r w:rsidRPr="00CF6DCE">
        <w:rPr>
          <w:rFonts w:ascii="Arial" w:hAnsi="Arial" w:cs="Arial"/>
          <w:sz w:val="24"/>
          <w:szCs w:val="24"/>
          <w:lang w:bidi="ru-RU"/>
        </w:rPr>
        <w:t>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w:t>
      </w:r>
    </w:p>
    <w:p w:rsidR="00176034" w:rsidRDefault="00176034" w:rsidP="00176034">
      <w:pPr>
        <w:jc w:val="both"/>
        <w:rPr>
          <w:rFonts w:ascii="Arial" w:hAnsi="Arial" w:cs="Arial"/>
          <w:sz w:val="24"/>
          <w:szCs w:val="24"/>
          <w:lang w:bidi="ru-RU"/>
        </w:rPr>
      </w:pPr>
    </w:p>
    <w:p w:rsidR="00176034" w:rsidRDefault="00176034" w:rsidP="00176034">
      <w:pPr>
        <w:jc w:val="both"/>
        <w:rPr>
          <w:rFonts w:ascii="Arial" w:hAnsi="Arial" w:cs="Arial"/>
          <w:sz w:val="24"/>
          <w:szCs w:val="24"/>
          <w:lang w:bidi="ru-RU"/>
        </w:rPr>
      </w:pPr>
    </w:p>
    <w:p w:rsidR="00176034" w:rsidRDefault="00176034" w:rsidP="00176034">
      <w:pPr>
        <w:jc w:val="both"/>
        <w:rPr>
          <w:rFonts w:ascii="Arial" w:hAnsi="Arial" w:cs="Arial"/>
          <w:sz w:val="24"/>
          <w:szCs w:val="24"/>
          <w:lang w:bidi="ru-RU"/>
        </w:rPr>
      </w:pPr>
    </w:p>
    <w:p w:rsidR="00176034" w:rsidRDefault="00176034" w:rsidP="00176034">
      <w:pPr>
        <w:jc w:val="both"/>
        <w:rPr>
          <w:rFonts w:ascii="Arial" w:hAnsi="Arial" w:cs="Arial"/>
          <w:sz w:val="24"/>
          <w:szCs w:val="24"/>
          <w:lang w:bidi="ru-RU"/>
        </w:rPr>
      </w:pPr>
    </w:p>
    <w:p w:rsidR="00176034" w:rsidRPr="00CF6DCE" w:rsidRDefault="00176034" w:rsidP="00176034">
      <w:pPr>
        <w:jc w:val="both"/>
        <w:rPr>
          <w:rFonts w:ascii="Arial" w:hAnsi="Arial" w:cs="Arial"/>
          <w:sz w:val="24"/>
          <w:szCs w:val="24"/>
          <w:lang w:bidi="ru-RU"/>
        </w:rPr>
      </w:pPr>
    </w:p>
    <w:p w:rsidR="00CF6DCE" w:rsidRPr="00CF6DCE" w:rsidRDefault="00CF6DCE" w:rsidP="00CF6DCE">
      <w:pPr>
        <w:jc w:val="both"/>
        <w:rPr>
          <w:rFonts w:ascii="Arial" w:hAnsi="Arial" w:cs="Arial"/>
          <w:b/>
          <w:bCs/>
          <w:sz w:val="24"/>
          <w:szCs w:val="24"/>
          <w:lang w:bidi="ru-RU"/>
        </w:rPr>
      </w:pPr>
      <w:r w:rsidRPr="00CF6DCE">
        <w:rPr>
          <w:rFonts w:ascii="Arial" w:hAnsi="Arial" w:cs="Arial"/>
          <w:b/>
          <w:bCs/>
          <w:sz w:val="24"/>
          <w:szCs w:val="24"/>
          <w:lang w:bidi="ru-RU"/>
        </w:rPr>
        <w:t>7. Адреса, реквизиты и подписи Сторон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14"/>
        <w:gridCol w:w="6088"/>
      </w:tblGrid>
      <w:tr w:rsidR="00CF6DCE" w:rsidRPr="00CF6DCE" w:rsidTr="00CF6DCE">
        <w:trPr>
          <w:trHeight w:hRule="exact" w:val="364"/>
          <w:jc w:val="center"/>
        </w:trPr>
        <w:tc>
          <w:tcPr>
            <w:tcW w:w="4414" w:type="dxa"/>
            <w:shd w:val="clear" w:color="auto" w:fill="FFFFFF"/>
          </w:tcPr>
          <w:p w:rsidR="00CF6DCE" w:rsidRPr="00CF6DCE" w:rsidRDefault="00CF6DCE" w:rsidP="00CF6DCE">
            <w:pPr>
              <w:jc w:val="both"/>
              <w:rPr>
                <w:rFonts w:ascii="Arial" w:hAnsi="Arial" w:cs="Arial"/>
                <w:sz w:val="24"/>
                <w:szCs w:val="24"/>
                <w:lang w:bidi="ru-RU"/>
              </w:rPr>
            </w:pPr>
            <w:r w:rsidRPr="00CF6DCE">
              <w:rPr>
                <w:rFonts w:ascii="Arial" w:hAnsi="Arial" w:cs="Arial"/>
                <w:b/>
                <w:bCs/>
                <w:sz w:val="24"/>
                <w:szCs w:val="24"/>
                <w:lang w:bidi="ru-RU"/>
              </w:rPr>
              <w:t>Муниципальное образование:</w:t>
            </w:r>
          </w:p>
        </w:tc>
        <w:tc>
          <w:tcPr>
            <w:tcW w:w="6088" w:type="dxa"/>
            <w:shd w:val="clear" w:color="auto" w:fill="FFFFFF"/>
          </w:tcPr>
          <w:p w:rsidR="00CF6DCE" w:rsidRPr="00CF6DCE" w:rsidRDefault="00CF6DCE" w:rsidP="00CF6DCE">
            <w:pPr>
              <w:jc w:val="both"/>
              <w:rPr>
                <w:rFonts w:ascii="Arial" w:hAnsi="Arial" w:cs="Arial"/>
                <w:sz w:val="24"/>
                <w:szCs w:val="24"/>
                <w:lang w:bidi="ru-RU"/>
              </w:rPr>
            </w:pPr>
            <w:r w:rsidRPr="00CF6DCE">
              <w:rPr>
                <w:rFonts w:ascii="Arial" w:hAnsi="Arial" w:cs="Arial"/>
                <w:b/>
                <w:bCs/>
                <w:sz w:val="24"/>
                <w:szCs w:val="24"/>
                <w:lang w:bidi="ru-RU"/>
              </w:rPr>
              <w:t>Получатель субсидии:</w:t>
            </w:r>
          </w:p>
        </w:tc>
      </w:tr>
      <w:tr w:rsidR="00CF6DCE" w:rsidRPr="00CF6DCE" w:rsidTr="00CF6DCE">
        <w:trPr>
          <w:trHeight w:hRule="exact" w:val="328"/>
          <w:jc w:val="center"/>
        </w:trPr>
        <w:tc>
          <w:tcPr>
            <w:tcW w:w="4414" w:type="dxa"/>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Юридический адрес:</w:t>
            </w:r>
          </w:p>
        </w:tc>
        <w:tc>
          <w:tcPr>
            <w:tcW w:w="6088" w:type="dxa"/>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Юридический адрес:</w:t>
            </w:r>
          </w:p>
        </w:tc>
      </w:tr>
      <w:tr w:rsidR="00CF6DCE" w:rsidRPr="00CF6DCE" w:rsidTr="00CF6DCE">
        <w:trPr>
          <w:trHeight w:hRule="exact" w:val="274"/>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74"/>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77"/>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Почтовый адрес:</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Почтовый адрес:</w:t>
            </w:r>
          </w:p>
        </w:tc>
      </w:tr>
      <w:tr w:rsidR="00CF6DCE" w:rsidRPr="00CF6DCE" w:rsidTr="00CF6DCE">
        <w:trPr>
          <w:trHeight w:hRule="exact" w:val="270"/>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81"/>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ИНН /КПП</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ИНН /КПП</w:t>
            </w:r>
          </w:p>
        </w:tc>
      </w:tr>
      <w:tr w:rsidR="00CF6DCE" w:rsidRPr="00CF6DCE" w:rsidTr="00CF6DCE">
        <w:trPr>
          <w:trHeight w:hRule="exact" w:val="281"/>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proofErr w:type="spellStart"/>
            <w:r w:rsidRPr="00CF6DCE">
              <w:rPr>
                <w:rFonts w:ascii="Arial" w:hAnsi="Arial" w:cs="Arial"/>
                <w:sz w:val="24"/>
                <w:szCs w:val="24"/>
                <w:lang w:bidi="ru-RU"/>
              </w:rPr>
              <w:t>окпо</w:t>
            </w:r>
            <w:proofErr w:type="spellEnd"/>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proofErr w:type="spellStart"/>
            <w:r w:rsidRPr="00CF6DCE">
              <w:rPr>
                <w:rFonts w:ascii="Arial" w:hAnsi="Arial" w:cs="Arial"/>
                <w:sz w:val="24"/>
                <w:szCs w:val="24"/>
                <w:lang w:bidi="ru-RU"/>
              </w:rPr>
              <w:t>окпо</w:t>
            </w:r>
            <w:proofErr w:type="spellEnd"/>
          </w:p>
        </w:tc>
      </w:tr>
      <w:tr w:rsidR="00CF6DCE" w:rsidRPr="00CF6DCE" w:rsidTr="00CF6DCE">
        <w:trPr>
          <w:trHeight w:hRule="exact" w:val="562"/>
          <w:jc w:val="center"/>
        </w:trPr>
        <w:tc>
          <w:tcPr>
            <w:tcW w:w="4414" w:type="dxa"/>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Банковские реквизиты:</w:t>
            </w:r>
          </w:p>
        </w:tc>
        <w:tc>
          <w:tcPr>
            <w:tcW w:w="6088" w:type="dxa"/>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Банковские реквизиты:</w:t>
            </w:r>
          </w:p>
        </w:tc>
      </w:tr>
      <w:tr w:rsidR="00CF6DCE" w:rsidRPr="00CF6DCE" w:rsidTr="00CF6DCE">
        <w:trPr>
          <w:trHeight w:hRule="exact" w:val="281"/>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74"/>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70"/>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74"/>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Банк:</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Банк:</w:t>
            </w:r>
          </w:p>
        </w:tc>
      </w:tr>
      <w:tr w:rsidR="00CF6DCE" w:rsidRPr="00CF6DCE" w:rsidTr="00CF6DCE">
        <w:trPr>
          <w:trHeight w:hRule="exact" w:val="270"/>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ОКВЭД</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ОКВЭД</w:t>
            </w:r>
          </w:p>
        </w:tc>
      </w:tr>
      <w:tr w:rsidR="00CF6DCE" w:rsidRPr="00CF6DCE" w:rsidTr="00CF6DCE">
        <w:trPr>
          <w:trHeight w:hRule="exact" w:val="277"/>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ОКТМО</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ОКТМО</w:t>
            </w:r>
          </w:p>
        </w:tc>
      </w:tr>
      <w:tr w:rsidR="00CF6DCE" w:rsidRPr="00CF6DCE" w:rsidTr="00CF6DCE">
        <w:trPr>
          <w:trHeight w:hRule="exact" w:val="281"/>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ОГРН</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ОГРН</w:t>
            </w:r>
          </w:p>
        </w:tc>
      </w:tr>
      <w:tr w:rsidR="00CF6DCE" w:rsidRPr="00CF6DCE" w:rsidTr="00CF6DCE">
        <w:trPr>
          <w:trHeight w:hRule="exact" w:val="281"/>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Код администратора дохода</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Код администратора дохода</w:t>
            </w:r>
          </w:p>
        </w:tc>
      </w:tr>
      <w:tr w:rsidR="00CF6DCE" w:rsidRPr="00CF6DCE" w:rsidTr="00CF6DCE">
        <w:trPr>
          <w:trHeight w:hRule="exact" w:val="328"/>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77"/>
          <w:jc w:val="center"/>
        </w:trPr>
        <w:tc>
          <w:tcPr>
            <w:tcW w:w="4414"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КБК</w:t>
            </w:r>
          </w:p>
        </w:tc>
        <w:tc>
          <w:tcPr>
            <w:tcW w:w="608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КБК</w:t>
            </w:r>
          </w:p>
        </w:tc>
      </w:tr>
      <w:tr w:rsidR="00CF6DCE" w:rsidRPr="00CF6DCE" w:rsidTr="00CF6DCE">
        <w:trPr>
          <w:trHeight w:hRule="exact" w:val="328"/>
          <w:jc w:val="center"/>
        </w:trPr>
        <w:tc>
          <w:tcPr>
            <w:tcW w:w="10502" w:type="dxa"/>
            <w:gridSpan w:val="2"/>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r w:rsidR="00CF6DCE" w:rsidRPr="00CF6DCE" w:rsidTr="00CF6DCE">
        <w:trPr>
          <w:trHeight w:hRule="exact" w:val="295"/>
          <w:jc w:val="center"/>
        </w:trPr>
        <w:tc>
          <w:tcPr>
            <w:tcW w:w="10502" w:type="dxa"/>
            <w:gridSpan w:val="2"/>
            <w:tcBorders>
              <w:top w:val="single" w:sz="4" w:space="0" w:color="auto"/>
              <w:bottom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bl>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69"/>
        <w:gridCol w:w="2254"/>
        <w:gridCol w:w="2668"/>
        <w:gridCol w:w="2686"/>
      </w:tblGrid>
      <w:tr w:rsidR="00CF6DCE" w:rsidRPr="00CF6DCE" w:rsidTr="00CF6DCE">
        <w:trPr>
          <w:trHeight w:hRule="exact" w:val="238"/>
        </w:trPr>
        <w:tc>
          <w:tcPr>
            <w:tcW w:w="1969" w:type="dxa"/>
            <w:shd w:val="clear" w:color="auto" w:fill="FFFFFF"/>
          </w:tcPr>
          <w:p w:rsidR="00CF6DCE" w:rsidRPr="00CF6DCE" w:rsidRDefault="00CF6DCE" w:rsidP="00CF6DCE">
            <w:pPr>
              <w:jc w:val="both"/>
              <w:rPr>
                <w:rFonts w:ascii="Arial" w:hAnsi="Arial" w:cs="Arial"/>
                <w:sz w:val="24"/>
                <w:szCs w:val="24"/>
                <w:lang w:bidi="ru-RU"/>
              </w:rPr>
            </w:pPr>
          </w:p>
        </w:tc>
        <w:tc>
          <w:tcPr>
            <w:tcW w:w="2254" w:type="dxa"/>
            <w:shd w:val="clear" w:color="auto" w:fill="FFFFFF"/>
            <w:vAlign w:val="center"/>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w:t>
            </w:r>
          </w:p>
        </w:tc>
        <w:tc>
          <w:tcPr>
            <w:tcW w:w="2668" w:type="dxa"/>
            <w:shd w:val="clear" w:color="auto" w:fill="FFFFFF"/>
          </w:tcPr>
          <w:p w:rsidR="00CF6DCE" w:rsidRPr="00CF6DCE" w:rsidRDefault="00CF6DCE" w:rsidP="00CF6DCE">
            <w:pPr>
              <w:jc w:val="both"/>
              <w:rPr>
                <w:rFonts w:ascii="Arial" w:hAnsi="Arial" w:cs="Arial"/>
                <w:sz w:val="24"/>
                <w:szCs w:val="24"/>
                <w:lang w:bidi="ru-RU"/>
              </w:rPr>
            </w:pPr>
          </w:p>
        </w:tc>
        <w:tc>
          <w:tcPr>
            <w:tcW w:w="2686" w:type="dxa"/>
            <w:shd w:val="clear" w:color="auto" w:fill="FFFFFF"/>
            <w:vAlign w:val="center"/>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w:t>
            </w:r>
          </w:p>
        </w:tc>
      </w:tr>
      <w:tr w:rsidR="00CF6DCE" w:rsidRPr="00CF6DCE" w:rsidTr="00CF6DCE">
        <w:trPr>
          <w:trHeight w:hRule="exact" w:val="270"/>
        </w:trPr>
        <w:tc>
          <w:tcPr>
            <w:tcW w:w="1969"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М.П.</w:t>
            </w:r>
          </w:p>
        </w:tc>
        <w:tc>
          <w:tcPr>
            <w:tcW w:w="2254" w:type="dxa"/>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c>
          <w:tcPr>
            <w:tcW w:w="2668" w:type="dxa"/>
            <w:tcBorders>
              <w:top w:val="single" w:sz="4" w:space="0" w:color="auto"/>
            </w:tcBorders>
            <w:shd w:val="clear" w:color="auto" w:fill="FFFFFF"/>
            <w:vAlign w:val="bottom"/>
          </w:tcPr>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М.П.</w:t>
            </w:r>
          </w:p>
        </w:tc>
        <w:tc>
          <w:tcPr>
            <w:tcW w:w="2686" w:type="dxa"/>
            <w:tcBorders>
              <w:top w:val="single" w:sz="4" w:space="0" w:color="auto"/>
            </w:tcBorders>
            <w:shd w:val="clear" w:color="auto" w:fill="FFFFFF"/>
          </w:tcPr>
          <w:p w:rsidR="00CF6DCE" w:rsidRPr="00CF6DCE" w:rsidRDefault="00CF6DCE" w:rsidP="00CF6DCE">
            <w:pPr>
              <w:jc w:val="both"/>
              <w:rPr>
                <w:rFonts w:ascii="Arial" w:hAnsi="Arial" w:cs="Arial"/>
                <w:sz w:val="24"/>
                <w:szCs w:val="24"/>
                <w:lang w:bidi="ru-RU"/>
              </w:rPr>
            </w:pPr>
          </w:p>
        </w:tc>
      </w:tr>
    </w:tbl>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pPr>
    </w:p>
    <w:p w:rsidR="00CF6DCE" w:rsidRPr="00CF6DCE" w:rsidRDefault="00CF6DCE" w:rsidP="00CF6DCE">
      <w:pPr>
        <w:jc w:val="both"/>
        <w:rPr>
          <w:rFonts w:ascii="Arial" w:hAnsi="Arial" w:cs="Arial"/>
          <w:sz w:val="24"/>
          <w:szCs w:val="24"/>
          <w:lang w:bidi="ru-RU"/>
        </w:rPr>
        <w:sectPr w:rsidR="00CF6DCE" w:rsidRPr="00CF6DCE">
          <w:type w:val="continuous"/>
          <w:pgSz w:w="11900" w:h="16840"/>
          <w:pgMar w:top="711" w:right="522" w:bottom="1062" w:left="693" w:header="0" w:footer="3" w:gutter="0"/>
          <w:cols w:space="720"/>
          <w:noEndnote/>
          <w:docGrid w:linePitch="360"/>
        </w:sectPr>
      </w:pPr>
    </w:p>
    <w:p w:rsidR="004837AC" w:rsidRPr="004837AC" w:rsidRDefault="004837AC" w:rsidP="004837AC">
      <w:pPr>
        <w:pStyle w:val="a3"/>
        <w:jc w:val="right"/>
        <w:rPr>
          <w:rFonts w:ascii="Arial" w:hAnsi="Arial" w:cs="Arial"/>
          <w:sz w:val="24"/>
          <w:szCs w:val="24"/>
          <w:lang w:bidi="ru-RU"/>
        </w:rPr>
      </w:pPr>
      <w:bookmarkStart w:id="13" w:name="bookmark19"/>
      <w:r w:rsidRPr="004837AC">
        <w:rPr>
          <w:rFonts w:ascii="Arial" w:hAnsi="Arial" w:cs="Arial"/>
          <w:sz w:val="24"/>
          <w:szCs w:val="24"/>
          <w:lang w:bidi="ru-RU"/>
        </w:rPr>
        <w:lastRenderedPageBreak/>
        <w:t xml:space="preserve">Приложение № </w:t>
      </w:r>
      <w:r w:rsidR="00822898">
        <w:rPr>
          <w:rFonts w:ascii="Arial" w:hAnsi="Arial" w:cs="Arial"/>
          <w:sz w:val="24"/>
          <w:szCs w:val="24"/>
          <w:lang w:bidi="ru-RU"/>
        </w:rPr>
        <w:t>7</w:t>
      </w:r>
    </w:p>
    <w:p w:rsidR="004837AC" w:rsidRPr="004837AC" w:rsidRDefault="004837AC" w:rsidP="004837AC">
      <w:pPr>
        <w:pStyle w:val="a3"/>
        <w:jc w:val="right"/>
        <w:rPr>
          <w:rFonts w:ascii="Arial" w:hAnsi="Arial" w:cs="Arial"/>
          <w:sz w:val="24"/>
          <w:szCs w:val="24"/>
          <w:lang w:bidi="ru-RU"/>
        </w:rPr>
      </w:pPr>
      <w:r w:rsidRPr="004837AC">
        <w:rPr>
          <w:rFonts w:ascii="Arial" w:hAnsi="Arial" w:cs="Arial"/>
          <w:sz w:val="24"/>
          <w:szCs w:val="24"/>
          <w:lang w:bidi="ru-RU"/>
        </w:rPr>
        <w:t>к Порядку предоставления субсидии</w:t>
      </w:r>
    </w:p>
    <w:p w:rsidR="004837AC" w:rsidRPr="004837AC" w:rsidRDefault="004837AC" w:rsidP="004837AC">
      <w:pPr>
        <w:pStyle w:val="a3"/>
        <w:jc w:val="right"/>
        <w:rPr>
          <w:rFonts w:ascii="Arial" w:hAnsi="Arial" w:cs="Arial"/>
          <w:sz w:val="24"/>
          <w:szCs w:val="24"/>
          <w:lang w:bidi="ru-RU"/>
        </w:rPr>
      </w:pPr>
      <w:r w:rsidRPr="004837AC">
        <w:rPr>
          <w:rFonts w:ascii="Arial" w:hAnsi="Arial" w:cs="Arial"/>
          <w:sz w:val="24"/>
          <w:szCs w:val="24"/>
          <w:lang w:bidi="ru-RU"/>
        </w:rPr>
        <w:t xml:space="preserve"> управляющим организациям из бюджета</w:t>
      </w:r>
    </w:p>
    <w:p w:rsidR="004837AC" w:rsidRPr="004837AC" w:rsidRDefault="004837AC" w:rsidP="004837AC">
      <w:pPr>
        <w:pStyle w:val="a3"/>
        <w:jc w:val="right"/>
        <w:rPr>
          <w:rFonts w:ascii="Arial" w:hAnsi="Arial" w:cs="Arial"/>
          <w:sz w:val="24"/>
          <w:szCs w:val="24"/>
          <w:lang w:bidi="ru-RU"/>
        </w:rPr>
      </w:pPr>
      <w:r w:rsidRPr="004837AC">
        <w:rPr>
          <w:rFonts w:ascii="Arial" w:hAnsi="Arial" w:cs="Arial"/>
          <w:sz w:val="24"/>
          <w:szCs w:val="24"/>
          <w:lang w:bidi="ru-RU"/>
        </w:rPr>
        <w:t>Московской области и бюджета</w:t>
      </w:r>
    </w:p>
    <w:p w:rsidR="004837AC" w:rsidRPr="004837AC" w:rsidRDefault="004837AC" w:rsidP="004837AC">
      <w:pPr>
        <w:pStyle w:val="a3"/>
        <w:jc w:val="right"/>
        <w:rPr>
          <w:rFonts w:ascii="Arial" w:hAnsi="Arial" w:cs="Arial"/>
          <w:sz w:val="24"/>
          <w:szCs w:val="24"/>
          <w:lang w:bidi="ru-RU"/>
        </w:rPr>
      </w:pPr>
      <w:r w:rsidRPr="004837AC">
        <w:rPr>
          <w:rFonts w:ascii="Arial" w:hAnsi="Arial" w:cs="Arial"/>
          <w:sz w:val="24"/>
          <w:szCs w:val="24"/>
          <w:lang w:bidi="ru-RU"/>
        </w:rPr>
        <w:t xml:space="preserve"> городского округа Лобня</w:t>
      </w:r>
    </w:p>
    <w:p w:rsidR="004837AC" w:rsidRPr="004837AC" w:rsidRDefault="004837AC" w:rsidP="004837AC">
      <w:pPr>
        <w:pStyle w:val="a3"/>
        <w:jc w:val="right"/>
        <w:rPr>
          <w:rFonts w:ascii="Arial" w:hAnsi="Arial" w:cs="Arial"/>
          <w:sz w:val="24"/>
          <w:szCs w:val="24"/>
          <w:lang w:bidi="ru-RU"/>
        </w:rPr>
      </w:pPr>
      <w:r w:rsidRPr="004837AC">
        <w:rPr>
          <w:rFonts w:ascii="Arial" w:hAnsi="Arial" w:cs="Arial"/>
          <w:sz w:val="24"/>
          <w:szCs w:val="24"/>
          <w:lang w:bidi="ru-RU"/>
        </w:rPr>
        <w:t xml:space="preserve"> на частичное возмещение затрат по </w:t>
      </w:r>
    </w:p>
    <w:p w:rsidR="004837AC" w:rsidRPr="004837AC" w:rsidRDefault="004837AC" w:rsidP="004837AC">
      <w:pPr>
        <w:pStyle w:val="a3"/>
        <w:jc w:val="right"/>
        <w:rPr>
          <w:rFonts w:ascii="Arial" w:hAnsi="Arial" w:cs="Arial"/>
          <w:sz w:val="24"/>
          <w:szCs w:val="24"/>
          <w:lang w:bidi="ru-RU"/>
        </w:rPr>
      </w:pPr>
      <w:r w:rsidRPr="004837AC">
        <w:rPr>
          <w:rFonts w:ascii="Arial" w:hAnsi="Arial" w:cs="Arial"/>
          <w:sz w:val="24"/>
          <w:szCs w:val="24"/>
          <w:lang w:bidi="ru-RU"/>
        </w:rPr>
        <w:t>ремонту 1 подъездов многоквартирных домов</w:t>
      </w:r>
    </w:p>
    <w:p w:rsidR="00176034" w:rsidRDefault="004837AC" w:rsidP="004837AC">
      <w:pPr>
        <w:pStyle w:val="a3"/>
        <w:jc w:val="right"/>
        <w:rPr>
          <w:rFonts w:ascii="Arial" w:hAnsi="Arial" w:cs="Arial"/>
          <w:sz w:val="24"/>
          <w:szCs w:val="24"/>
          <w:lang w:bidi="ru-RU"/>
        </w:rPr>
      </w:pPr>
      <w:r w:rsidRPr="004837AC">
        <w:rPr>
          <w:rFonts w:ascii="Arial" w:hAnsi="Arial" w:cs="Arial"/>
          <w:sz w:val="24"/>
          <w:szCs w:val="24"/>
          <w:lang w:bidi="ru-RU"/>
        </w:rPr>
        <w:t>от 31.05.2018 № 753</w:t>
      </w:r>
    </w:p>
    <w:p w:rsidR="00350C04" w:rsidRDefault="00350C04" w:rsidP="004837AC">
      <w:pPr>
        <w:pStyle w:val="a3"/>
        <w:jc w:val="right"/>
        <w:rPr>
          <w:rFonts w:ascii="Arial" w:hAnsi="Arial" w:cs="Arial"/>
          <w:sz w:val="24"/>
          <w:szCs w:val="24"/>
          <w:lang w:bidi="ru-RU"/>
        </w:rPr>
      </w:pPr>
    </w:p>
    <w:p w:rsidR="00350C04" w:rsidRDefault="00350C04" w:rsidP="004837AC">
      <w:pPr>
        <w:pStyle w:val="a3"/>
        <w:jc w:val="right"/>
        <w:rPr>
          <w:rFonts w:ascii="Arial" w:hAnsi="Arial" w:cs="Arial"/>
          <w:sz w:val="24"/>
          <w:szCs w:val="24"/>
          <w:lang w:bidi="ru-RU"/>
        </w:rPr>
      </w:pPr>
    </w:p>
    <w:p w:rsidR="00350C04" w:rsidRPr="004837AC" w:rsidRDefault="00350C04" w:rsidP="004837AC">
      <w:pPr>
        <w:pStyle w:val="a3"/>
        <w:jc w:val="right"/>
        <w:rPr>
          <w:rFonts w:ascii="Arial" w:hAnsi="Arial" w:cs="Arial"/>
          <w:sz w:val="24"/>
          <w:szCs w:val="24"/>
          <w:lang w:bidi="ru-RU"/>
        </w:rPr>
      </w:pPr>
    </w:p>
    <w:p w:rsidR="00CF6DCE" w:rsidRPr="00CF6DCE" w:rsidRDefault="00CF6DCE" w:rsidP="004837AC">
      <w:pPr>
        <w:jc w:val="center"/>
        <w:rPr>
          <w:rFonts w:ascii="Arial" w:hAnsi="Arial" w:cs="Arial"/>
          <w:b/>
          <w:bCs/>
          <w:sz w:val="24"/>
          <w:szCs w:val="24"/>
          <w:lang w:bidi="ru-RU"/>
        </w:rPr>
      </w:pPr>
      <w:r w:rsidRPr="00CF6DCE">
        <w:rPr>
          <w:rFonts w:ascii="Arial" w:hAnsi="Arial" w:cs="Arial"/>
          <w:b/>
          <w:bCs/>
          <w:sz w:val="24"/>
          <w:szCs w:val="24"/>
          <w:lang w:bidi="ru-RU"/>
        </w:rPr>
        <w:t>Методика</w:t>
      </w:r>
      <w:bookmarkEnd w:id="13"/>
    </w:p>
    <w:p w:rsidR="00CF6DCE" w:rsidRPr="00CF6DCE" w:rsidRDefault="00CF6DCE" w:rsidP="004837AC">
      <w:pPr>
        <w:jc w:val="center"/>
        <w:rPr>
          <w:rFonts w:ascii="Arial" w:hAnsi="Arial" w:cs="Arial"/>
          <w:b/>
          <w:bCs/>
          <w:sz w:val="24"/>
          <w:szCs w:val="24"/>
          <w:lang w:bidi="ru-RU"/>
        </w:rPr>
      </w:pPr>
      <w:r w:rsidRPr="00CF6DCE">
        <w:rPr>
          <w:rFonts w:ascii="Arial" w:hAnsi="Arial" w:cs="Arial"/>
          <w:b/>
          <w:bCs/>
          <w:sz w:val="24"/>
          <w:szCs w:val="24"/>
          <w:lang w:bidi="ru-RU"/>
        </w:rPr>
        <w:t>расчета размера Субсидии на частичное возмещение затрат</w:t>
      </w:r>
      <w:r w:rsidRPr="00CF6DCE">
        <w:rPr>
          <w:rFonts w:ascii="Arial" w:hAnsi="Arial" w:cs="Arial"/>
          <w:b/>
          <w:bCs/>
          <w:sz w:val="24"/>
          <w:szCs w:val="24"/>
          <w:lang w:bidi="ru-RU"/>
        </w:rPr>
        <w:br/>
        <w:t>по ремонту подъездов многоквартирных домов</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Размер Субсидии, выделяемой управляющей организации в соответствующем финансовом году, определяется фактически состоявшимися затратами, подтвержденными актами выполненных работ, которые не должны превышать предельной стоимости ремонта типового подъезда.</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В случае если фактическая стоимость ремонта одного подъезда ниже предельной стоимости ремонта одного подъезда, финансирование осуществляется за счет всех источников:</w:t>
      </w:r>
    </w:p>
    <w:p w:rsidR="00CF6DCE" w:rsidRPr="00CF6DCE" w:rsidRDefault="00CF6DCE" w:rsidP="00CF6DCE">
      <w:pPr>
        <w:jc w:val="both"/>
        <w:rPr>
          <w:rFonts w:ascii="Arial" w:hAnsi="Arial" w:cs="Arial"/>
          <w:sz w:val="24"/>
          <w:szCs w:val="24"/>
          <w:lang w:bidi="ru-RU"/>
        </w:rPr>
      </w:pPr>
      <w:r w:rsidRPr="00CF6DCE">
        <w:rPr>
          <w:rFonts w:ascii="Arial" w:hAnsi="Arial" w:cs="Arial"/>
          <w:i/>
          <w:iCs/>
          <w:sz w:val="24"/>
          <w:szCs w:val="24"/>
          <w:lang w:bidi="ru-RU"/>
        </w:rPr>
        <w:t>-52,5%</w:t>
      </w:r>
      <w:r w:rsidRPr="00CF6DCE">
        <w:rPr>
          <w:rFonts w:ascii="Arial" w:hAnsi="Arial" w:cs="Arial"/>
          <w:sz w:val="24"/>
          <w:szCs w:val="24"/>
          <w:lang w:bidi="ru-RU"/>
        </w:rPr>
        <w:t xml:space="preserve"> -внебюджетные источники;</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-47,5% - бюджетные средства, из которых:</w:t>
      </w:r>
    </w:p>
    <w:p w:rsidR="00CF6DCE" w:rsidRPr="00CF6DCE" w:rsidRDefault="00CF6DCE" w:rsidP="00CF6DCE">
      <w:pPr>
        <w:numPr>
          <w:ilvl w:val="0"/>
          <w:numId w:val="7"/>
        </w:numPr>
        <w:jc w:val="both"/>
        <w:rPr>
          <w:rFonts w:ascii="Arial" w:hAnsi="Arial" w:cs="Arial"/>
          <w:sz w:val="24"/>
          <w:szCs w:val="24"/>
          <w:lang w:bidi="ru-RU"/>
        </w:rPr>
      </w:pPr>
      <w:r w:rsidRPr="00CF6DCE">
        <w:rPr>
          <w:rFonts w:ascii="Arial" w:hAnsi="Arial" w:cs="Arial"/>
          <w:sz w:val="24"/>
          <w:szCs w:val="24"/>
          <w:lang w:bidi="ru-RU"/>
        </w:rPr>
        <w:t>76,5% субсидия из бюджета Московской области</w:t>
      </w:r>
    </w:p>
    <w:p w:rsidR="00CF6DCE" w:rsidRPr="00CF6DCE" w:rsidRDefault="00CF6DCE" w:rsidP="00CF6DCE">
      <w:pPr>
        <w:numPr>
          <w:ilvl w:val="0"/>
          <w:numId w:val="7"/>
        </w:numPr>
        <w:jc w:val="both"/>
        <w:rPr>
          <w:rFonts w:ascii="Arial" w:hAnsi="Arial" w:cs="Arial"/>
          <w:sz w:val="24"/>
          <w:szCs w:val="24"/>
          <w:lang w:bidi="ru-RU"/>
        </w:rPr>
      </w:pPr>
      <w:r w:rsidRPr="00CF6DCE">
        <w:rPr>
          <w:rFonts w:ascii="Arial" w:hAnsi="Arial" w:cs="Arial"/>
          <w:sz w:val="24"/>
          <w:szCs w:val="24"/>
          <w:lang w:bidi="ru-RU"/>
        </w:rPr>
        <w:t>23,5% субсидия из бюджета городского округа Лобня.</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В случае если фактическая стоимость ремонта одного подъезда превышает предельную стоимость ремонта одного подъезда, установленную настоящим Порядком, финансирование осуществляется за счет средств управляющей организации.</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Размер Субсидии управляющей организации рассчитывается исходя из утвержденной предельной стоимости ремонта одного подъезда по формуле;</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 xml:space="preserve">V = </w:t>
      </w:r>
      <w:r w:rsidRPr="00CF6DCE">
        <w:rPr>
          <w:rFonts w:ascii="Arial" w:hAnsi="Arial" w:cs="Arial"/>
          <w:sz w:val="24"/>
          <w:szCs w:val="24"/>
          <w:lang w:bidi="en-US"/>
        </w:rPr>
        <w:t>S</w:t>
      </w:r>
      <w:r w:rsidRPr="00CF6DCE">
        <w:rPr>
          <w:rFonts w:ascii="Arial" w:hAnsi="Arial" w:cs="Arial"/>
          <w:sz w:val="24"/>
          <w:szCs w:val="24"/>
        </w:rPr>
        <w:t xml:space="preserve"> </w:t>
      </w:r>
      <w:r w:rsidRPr="00CF6DCE">
        <w:rPr>
          <w:rFonts w:ascii="Arial" w:hAnsi="Arial" w:cs="Arial"/>
          <w:sz w:val="24"/>
          <w:szCs w:val="24"/>
          <w:lang w:bidi="ru-RU"/>
        </w:rPr>
        <w:t xml:space="preserve">х </w:t>
      </w:r>
      <w:proofErr w:type="gramStart"/>
      <w:r w:rsidRPr="00CF6DCE">
        <w:rPr>
          <w:rFonts w:ascii="Arial" w:hAnsi="Arial" w:cs="Arial"/>
          <w:sz w:val="24"/>
          <w:szCs w:val="24"/>
          <w:lang w:bidi="ru-RU"/>
        </w:rPr>
        <w:t>К ,</w:t>
      </w:r>
      <w:proofErr w:type="gramEnd"/>
      <w:r w:rsidRPr="00CF6DCE">
        <w:rPr>
          <w:rFonts w:ascii="Arial" w:hAnsi="Arial" w:cs="Arial"/>
          <w:sz w:val="24"/>
          <w:szCs w:val="24"/>
          <w:lang w:bidi="ru-RU"/>
        </w:rPr>
        <w:t xml:space="preserve"> где</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V - размер субсидии управляющей организации;</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en-US"/>
        </w:rPr>
        <w:t>S</w:t>
      </w:r>
      <w:r w:rsidRPr="00CF6DCE">
        <w:rPr>
          <w:rFonts w:ascii="Arial" w:hAnsi="Arial" w:cs="Arial"/>
          <w:sz w:val="24"/>
          <w:szCs w:val="24"/>
        </w:rPr>
        <w:t xml:space="preserve"> </w:t>
      </w:r>
      <w:r w:rsidRPr="00CF6DCE">
        <w:rPr>
          <w:rFonts w:ascii="Arial" w:hAnsi="Arial" w:cs="Arial"/>
          <w:sz w:val="24"/>
          <w:szCs w:val="24"/>
          <w:lang w:bidi="ru-RU"/>
        </w:rPr>
        <w:t>- предельная стоимость ремонта одного подъезда, в зависимости от этажности МКД;</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К - количество отремонтированных подъездов.</w:t>
      </w:r>
    </w:p>
    <w:p w:rsidR="00CF6DCE" w:rsidRPr="00CF6DCE" w:rsidRDefault="00CF6DCE" w:rsidP="00CF6DCE">
      <w:pPr>
        <w:jc w:val="both"/>
        <w:rPr>
          <w:rFonts w:ascii="Arial" w:hAnsi="Arial" w:cs="Arial"/>
          <w:sz w:val="24"/>
          <w:szCs w:val="24"/>
          <w:lang w:bidi="ru-RU"/>
        </w:rPr>
      </w:pPr>
      <w:r w:rsidRPr="00CF6DCE">
        <w:rPr>
          <w:rFonts w:ascii="Arial" w:hAnsi="Arial" w:cs="Arial"/>
          <w:sz w:val="24"/>
          <w:szCs w:val="24"/>
          <w:lang w:bidi="ru-RU"/>
        </w:rPr>
        <w:t>Предельная стоимость ремонта одного подъезда установленная Постановлением Правительства Московской области от 17.10.2017 №864/38 «Об утверждении государственной программы Московской области «Формирование современной комфортной городской среды» на 2018-2022 годы»:</w:t>
      </w:r>
    </w:p>
    <w:p w:rsidR="00CF6DCE" w:rsidRPr="00CF6DCE" w:rsidRDefault="00CF6DCE" w:rsidP="00CF6DCE">
      <w:pPr>
        <w:numPr>
          <w:ilvl w:val="0"/>
          <w:numId w:val="8"/>
        </w:numPr>
        <w:jc w:val="both"/>
        <w:rPr>
          <w:rFonts w:ascii="Arial" w:hAnsi="Arial" w:cs="Arial"/>
          <w:sz w:val="24"/>
          <w:szCs w:val="24"/>
          <w:lang w:bidi="ru-RU"/>
        </w:rPr>
      </w:pPr>
      <w:r w:rsidRPr="00CF6DCE">
        <w:rPr>
          <w:rFonts w:ascii="Arial" w:hAnsi="Arial" w:cs="Arial"/>
          <w:sz w:val="24"/>
          <w:szCs w:val="24"/>
          <w:lang w:bidi="ru-RU"/>
        </w:rPr>
        <w:t xml:space="preserve">многоквартирные дома с этажностью от 2 до 5 — 220 </w:t>
      </w:r>
      <w:proofErr w:type="spellStart"/>
      <w:r w:rsidRPr="00CF6DCE">
        <w:rPr>
          <w:rFonts w:ascii="Arial" w:hAnsi="Arial" w:cs="Arial"/>
          <w:sz w:val="24"/>
          <w:szCs w:val="24"/>
          <w:lang w:bidi="ru-RU"/>
        </w:rPr>
        <w:t>тыс</w:t>
      </w:r>
      <w:proofErr w:type="spellEnd"/>
      <w:r w:rsidRPr="00CF6DCE">
        <w:rPr>
          <w:rFonts w:ascii="Arial" w:hAnsi="Arial" w:cs="Arial"/>
          <w:sz w:val="24"/>
          <w:szCs w:val="24"/>
          <w:lang w:bidi="ru-RU"/>
        </w:rPr>
        <w:t>, руб.;</w:t>
      </w:r>
    </w:p>
    <w:p w:rsidR="00CF6DCE" w:rsidRPr="00CF6DCE" w:rsidRDefault="00CF6DCE" w:rsidP="00CF6DCE">
      <w:pPr>
        <w:numPr>
          <w:ilvl w:val="0"/>
          <w:numId w:val="8"/>
        </w:numPr>
        <w:jc w:val="both"/>
        <w:rPr>
          <w:rFonts w:ascii="Arial" w:hAnsi="Arial" w:cs="Arial"/>
          <w:sz w:val="24"/>
          <w:szCs w:val="24"/>
          <w:lang w:bidi="ru-RU"/>
        </w:rPr>
      </w:pPr>
      <w:r w:rsidRPr="00CF6DCE">
        <w:rPr>
          <w:rFonts w:ascii="Arial" w:hAnsi="Arial" w:cs="Arial"/>
          <w:sz w:val="24"/>
          <w:szCs w:val="24"/>
          <w:lang w:bidi="ru-RU"/>
        </w:rPr>
        <w:t>многоквартирные дома с этажностью от 6 до-9 - 505 тыс. руб.;</w:t>
      </w:r>
    </w:p>
    <w:p w:rsidR="00CF6DCE" w:rsidRPr="00CF6DCE" w:rsidRDefault="00CF6DCE" w:rsidP="00CF6DCE">
      <w:pPr>
        <w:numPr>
          <w:ilvl w:val="0"/>
          <w:numId w:val="8"/>
        </w:numPr>
        <w:jc w:val="both"/>
        <w:rPr>
          <w:rFonts w:ascii="Arial" w:hAnsi="Arial" w:cs="Arial"/>
          <w:sz w:val="24"/>
          <w:szCs w:val="24"/>
          <w:lang w:bidi="ru-RU"/>
        </w:rPr>
        <w:sectPr w:rsidR="00CF6DCE" w:rsidRPr="00CF6DCE">
          <w:pgSz w:w="11900" w:h="16840"/>
          <w:pgMar w:top="809" w:right="420" w:bottom="809" w:left="795" w:header="0" w:footer="3" w:gutter="0"/>
          <w:cols w:space="720"/>
          <w:noEndnote/>
          <w:docGrid w:linePitch="360"/>
        </w:sectPr>
      </w:pPr>
      <w:r w:rsidRPr="00CF6DCE">
        <w:rPr>
          <w:rFonts w:ascii="Arial" w:hAnsi="Arial" w:cs="Arial"/>
          <w:sz w:val="24"/>
          <w:szCs w:val="24"/>
          <w:lang w:bidi="ru-RU"/>
        </w:rPr>
        <w:t>многоквартирные дома с этажностью от 10 до 12 и выше - 580 тыс. руб.</w:t>
      </w:r>
    </w:p>
    <w:p w:rsidR="00CF6DCE" w:rsidRPr="00CF6DCE" w:rsidRDefault="00CF6DCE" w:rsidP="00CF6DCE">
      <w:pPr>
        <w:jc w:val="both"/>
        <w:rPr>
          <w:rFonts w:ascii="Arial" w:hAnsi="Arial" w:cs="Arial"/>
          <w:sz w:val="24"/>
          <w:szCs w:val="24"/>
          <w:lang w:bidi="ru-RU"/>
        </w:rPr>
      </w:pPr>
      <w:r w:rsidRPr="00CF6DCE">
        <w:rPr>
          <w:rFonts w:ascii="Arial" w:hAnsi="Arial" w:cs="Arial"/>
          <w:noProof/>
          <w:sz w:val="24"/>
          <w:szCs w:val="24"/>
          <w:lang w:eastAsia="ru-RU"/>
        </w:rPr>
        <w:lastRenderedPageBreak/>
        <mc:AlternateContent>
          <mc:Choice Requires="wps">
            <w:drawing>
              <wp:anchor distT="0" distB="0" distL="63500" distR="63500" simplePos="0" relativeHeight="251679744" behindDoc="0" locked="0" layoutInCell="1" allowOverlap="1">
                <wp:simplePos x="0" y="0"/>
                <wp:positionH relativeFrom="margin">
                  <wp:posOffset>7319645</wp:posOffset>
                </wp:positionH>
                <wp:positionV relativeFrom="paragraph">
                  <wp:posOffset>486410</wp:posOffset>
                </wp:positionV>
                <wp:extent cx="160020" cy="152400"/>
                <wp:effectExtent l="0" t="0" r="381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5F3" w:rsidRDefault="003855F3" w:rsidP="00CF6DCE">
                            <w:pPr>
                              <w:spacing w:after="0" w:line="240" w:lineRule="exact"/>
                            </w:pPr>
                            <w:proofErr w:type="gramStart"/>
                            <w:r>
                              <w:rPr>
                                <w:lang w:val="en-US" w:bidi="en-US"/>
                              </w:rPr>
                              <w:t>w</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left:0;text-align:left;margin-left:576.35pt;margin-top:38.3pt;width:12.6pt;height:12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" filled="f" stroked="f">
                <v:textbox style="mso-fit-shape-to-text:t" inset="0,0,0,0">
                  <w:txbxContent>
                    <w:p w:rsidR="003855F3" w:rsidRDefault="003855F3" w:rsidP="00CF6DCE">
                      <w:pPr>
                        <w:spacing w:after="0" w:line="240" w:lineRule="exact"/>
                      </w:pPr>
                      <w:proofErr w:type="gramStart"/>
                      <w:r>
                        <w:rPr>
                          <w:lang w:val="en-US" w:bidi="en-US"/>
                        </w:rPr>
                        <w:t>w</w:t>
                      </w:r>
                      <w:proofErr w:type="gramEnd"/>
                    </w:p>
                  </w:txbxContent>
                </v:textbox>
                <w10:wrap anchorx="margin"/>
              </v:shape>
            </w:pict>
          </mc:Fallback>
        </mc:AlternateContent>
      </w:r>
    </w:p>
    <w:p w:rsidR="00350C04"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 xml:space="preserve">Приложение № </w:t>
      </w:r>
      <w:r w:rsidR="00822898" w:rsidRPr="005C40A1">
        <w:rPr>
          <w:rFonts w:ascii="Arial" w:hAnsi="Arial" w:cs="Arial"/>
          <w:sz w:val="18"/>
          <w:szCs w:val="18"/>
          <w:lang w:bidi="ru-RU"/>
        </w:rPr>
        <w:t>8</w:t>
      </w:r>
    </w:p>
    <w:p w:rsidR="00350C04"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к Порядку предоставления субсидии</w:t>
      </w:r>
    </w:p>
    <w:p w:rsidR="00350C04"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 xml:space="preserve"> управляющим организациям из бюджета</w:t>
      </w:r>
    </w:p>
    <w:p w:rsidR="00350C04"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Московской области и бюджета</w:t>
      </w:r>
    </w:p>
    <w:p w:rsidR="00350C04"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 xml:space="preserve"> городского округа Лобня</w:t>
      </w:r>
    </w:p>
    <w:p w:rsidR="00350C04"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 xml:space="preserve"> на частичное возмещение затрат по </w:t>
      </w:r>
    </w:p>
    <w:p w:rsidR="00350C04"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ремонту 1 подъездов многоквартирных домов</w:t>
      </w:r>
    </w:p>
    <w:p w:rsidR="00CF6DCE" w:rsidRPr="005C40A1" w:rsidRDefault="00350C04" w:rsidP="00350C04">
      <w:pPr>
        <w:pStyle w:val="a3"/>
        <w:jc w:val="right"/>
        <w:rPr>
          <w:rFonts w:ascii="Arial" w:hAnsi="Arial" w:cs="Arial"/>
          <w:sz w:val="18"/>
          <w:szCs w:val="18"/>
          <w:lang w:bidi="ru-RU"/>
        </w:rPr>
      </w:pPr>
      <w:r w:rsidRPr="005C40A1">
        <w:rPr>
          <w:rFonts w:ascii="Arial" w:hAnsi="Arial" w:cs="Arial"/>
          <w:sz w:val="18"/>
          <w:szCs w:val="18"/>
          <w:lang w:bidi="ru-RU"/>
        </w:rPr>
        <w:t>от 31.05.2018 № 753</w:t>
      </w:r>
    </w:p>
    <w:p w:rsidR="00CF6DCE" w:rsidRPr="005C40A1" w:rsidRDefault="00CF6DCE" w:rsidP="00E177F9">
      <w:pPr>
        <w:jc w:val="center"/>
        <w:rPr>
          <w:rFonts w:ascii="Arial" w:hAnsi="Arial" w:cs="Arial"/>
          <w:b/>
          <w:sz w:val="18"/>
          <w:szCs w:val="18"/>
          <w:lang w:bidi="ru-RU"/>
        </w:rPr>
      </w:pPr>
    </w:p>
    <w:p w:rsidR="00CF6DCE" w:rsidRPr="005C40A1" w:rsidRDefault="00350C04" w:rsidP="00E177F9">
      <w:pPr>
        <w:jc w:val="center"/>
        <w:rPr>
          <w:rFonts w:ascii="Arial" w:hAnsi="Arial" w:cs="Arial"/>
          <w:b/>
          <w:sz w:val="18"/>
          <w:szCs w:val="18"/>
          <w:lang w:bidi="ru-RU"/>
        </w:rPr>
      </w:pPr>
      <w:r w:rsidRPr="005C40A1">
        <w:rPr>
          <w:rFonts w:ascii="Arial" w:hAnsi="Arial" w:cs="Arial"/>
          <w:b/>
          <w:sz w:val="18"/>
          <w:szCs w:val="18"/>
          <w:lang w:bidi="ru-RU"/>
        </w:rPr>
        <w:t>Методика расчета размера Субсидии</w:t>
      </w:r>
      <w:r w:rsidR="00E177F9" w:rsidRPr="005C40A1">
        <w:rPr>
          <w:rFonts w:ascii="Arial" w:hAnsi="Arial" w:cs="Arial"/>
          <w:b/>
          <w:sz w:val="18"/>
          <w:szCs w:val="18"/>
          <w:lang w:bidi="ru-RU"/>
        </w:rPr>
        <w:t xml:space="preserve"> на частные возмещение затрат по ремонту подъездов многоквартирных домов</w:t>
      </w:r>
    </w:p>
    <w:p w:rsidR="008F550F" w:rsidRPr="005C40A1" w:rsidRDefault="008F550F" w:rsidP="00E177F9">
      <w:pPr>
        <w:pBdr>
          <w:bottom w:val="single" w:sz="12" w:space="1" w:color="auto"/>
        </w:pBdr>
        <w:jc w:val="center"/>
        <w:rPr>
          <w:rFonts w:ascii="Arial" w:hAnsi="Arial" w:cs="Arial"/>
          <w:sz w:val="18"/>
          <w:szCs w:val="18"/>
          <w:lang w:bidi="ru-RU"/>
        </w:rPr>
      </w:pPr>
      <w:r w:rsidRPr="005C40A1">
        <w:rPr>
          <w:rFonts w:ascii="Arial" w:hAnsi="Arial" w:cs="Arial"/>
          <w:sz w:val="18"/>
          <w:szCs w:val="18"/>
          <w:lang w:bidi="ru-RU"/>
        </w:rPr>
        <w:t>На «________» __________20____г.</w:t>
      </w:r>
    </w:p>
    <w:p w:rsidR="00F71AA8" w:rsidRPr="005C40A1" w:rsidRDefault="00F71AA8" w:rsidP="00F71AA8">
      <w:pPr>
        <w:pBdr>
          <w:bottom w:val="single" w:sz="12" w:space="1" w:color="auto"/>
        </w:pBdr>
        <w:jc w:val="center"/>
        <w:rPr>
          <w:rFonts w:ascii="Arial" w:hAnsi="Arial" w:cs="Arial"/>
          <w:sz w:val="18"/>
          <w:szCs w:val="18"/>
          <w:lang w:bidi="ru-RU"/>
        </w:rPr>
      </w:pPr>
    </w:p>
    <w:p w:rsidR="00F71AA8" w:rsidRPr="005C40A1" w:rsidRDefault="003C5288" w:rsidP="003C5288">
      <w:pPr>
        <w:pStyle w:val="a3"/>
        <w:rPr>
          <w:rFonts w:ascii="Arial" w:hAnsi="Arial" w:cs="Arial"/>
          <w:sz w:val="18"/>
          <w:szCs w:val="18"/>
          <w:lang w:bidi="ru-RU"/>
        </w:rPr>
      </w:pPr>
      <w:r w:rsidRPr="005C40A1">
        <w:rPr>
          <w:rFonts w:ascii="Arial" w:hAnsi="Arial" w:cs="Arial"/>
          <w:sz w:val="18"/>
          <w:szCs w:val="18"/>
          <w:lang w:bidi="ru-RU"/>
        </w:rPr>
        <w:t xml:space="preserve">                                                                               </w:t>
      </w:r>
      <w:r w:rsidR="003A67C3">
        <w:rPr>
          <w:rFonts w:ascii="Arial" w:hAnsi="Arial" w:cs="Arial"/>
          <w:sz w:val="18"/>
          <w:szCs w:val="18"/>
          <w:lang w:bidi="ru-RU"/>
        </w:rPr>
        <w:t xml:space="preserve">                                        </w:t>
      </w:r>
      <w:bookmarkStart w:id="14" w:name="_GoBack"/>
      <w:bookmarkEnd w:id="14"/>
      <w:r w:rsidRPr="005C40A1">
        <w:rPr>
          <w:rFonts w:ascii="Arial" w:hAnsi="Arial" w:cs="Arial"/>
          <w:sz w:val="18"/>
          <w:szCs w:val="18"/>
          <w:lang w:bidi="ru-RU"/>
        </w:rPr>
        <w:t xml:space="preserve">   </w:t>
      </w:r>
      <w:r w:rsidR="00F71AA8" w:rsidRPr="005C40A1">
        <w:rPr>
          <w:rFonts w:ascii="Arial" w:hAnsi="Arial" w:cs="Arial"/>
          <w:sz w:val="18"/>
          <w:szCs w:val="18"/>
          <w:lang w:bidi="ru-RU"/>
        </w:rPr>
        <w:t>(наименование организации)</w:t>
      </w:r>
    </w:p>
    <w:p w:rsidR="003C5288" w:rsidRPr="005C40A1" w:rsidRDefault="003C5288" w:rsidP="003C5288">
      <w:pPr>
        <w:pStyle w:val="a3"/>
        <w:rPr>
          <w:rFonts w:ascii="Arial" w:hAnsi="Arial" w:cs="Arial"/>
          <w:sz w:val="18"/>
          <w:szCs w:val="18"/>
          <w:lang w:bidi="ru-RU"/>
        </w:rPr>
      </w:pPr>
    </w:p>
    <w:p w:rsidR="003C5288" w:rsidRPr="005C40A1" w:rsidRDefault="003C5288" w:rsidP="003C5288">
      <w:pPr>
        <w:pStyle w:val="a3"/>
        <w:rPr>
          <w:rFonts w:ascii="Arial" w:hAnsi="Arial" w:cs="Arial"/>
          <w:sz w:val="18"/>
          <w:szCs w:val="18"/>
          <w:lang w:bidi="ru-RU"/>
        </w:rPr>
      </w:pPr>
      <w:r w:rsidRPr="005C40A1">
        <w:rPr>
          <w:rFonts w:ascii="Arial" w:hAnsi="Arial" w:cs="Arial"/>
          <w:sz w:val="18"/>
          <w:szCs w:val="18"/>
          <w:lang w:bidi="ru-RU"/>
        </w:rPr>
        <w:t>Периодичность: ежемесячная, годовая Единица измерения: рубль</w:t>
      </w:r>
    </w:p>
    <w:p w:rsidR="003C5288" w:rsidRPr="00F71AA8" w:rsidRDefault="003C5288" w:rsidP="003C5288">
      <w:pPr>
        <w:pStyle w:val="a3"/>
        <w:rPr>
          <w:rFonts w:ascii="Arial" w:hAnsi="Arial" w:cs="Arial"/>
          <w:sz w:val="24"/>
          <w:szCs w:val="24"/>
          <w:lang w:bidi="ru-RU"/>
        </w:rPr>
      </w:pPr>
    </w:p>
    <w:tbl>
      <w:tblPr>
        <w:tblpPr w:leftFromText="180" w:rightFromText="180" w:vertAnchor="text" w:horzAnchor="margin" w:tblpY="73"/>
        <w:tblOverlap w:val="never"/>
        <w:tblW w:w="14922" w:type="dxa"/>
        <w:tblLayout w:type="fixed"/>
        <w:tblCellMar>
          <w:left w:w="10" w:type="dxa"/>
          <w:right w:w="10" w:type="dxa"/>
        </w:tblCellMar>
        <w:tblLook w:val="04A0" w:firstRow="1" w:lastRow="0" w:firstColumn="1" w:lastColumn="0" w:noHBand="0" w:noVBand="1"/>
      </w:tblPr>
      <w:tblGrid>
        <w:gridCol w:w="1696"/>
        <w:gridCol w:w="1317"/>
        <w:gridCol w:w="1688"/>
        <w:gridCol w:w="1670"/>
        <w:gridCol w:w="1984"/>
        <w:gridCol w:w="2171"/>
        <w:gridCol w:w="1998"/>
        <w:gridCol w:w="2398"/>
      </w:tblGrid>
      <w:tr w:rsidR="00E177F9" w:rsidRPr="005C40A1" w:rsidTr="00BE115D">
        <w:trPr>
          <w:trHeight w:hRule="exact" w:val="266"/>
        </w:trPr>
        <w:tc>
          <w:tcPr>
            <w:tcW w:w="1696" w:type="dxa"/>
            <w:vMerge w:val="restart"/>
            <w:tcBorders>
              <w:top w:val="single" w:sz="4" w:space="0" w:color="auto"/>
              <w:left w:val="single" w:sz="4" w:space="0" w:color="auto"/>
            </w:tcBorders>
            <w:shd w:val="clear" w:color="auto" w:fill="FFFFFF"/>
            <w:vAlign w:val="center"/>
          </w:tcPr>
          <w:p w:rsidR="00E177F9" w:rsidRPr="005C40A1" w:rsidRDefault="00E177F9" w:rsidP="00BE115D">
            <w:pPr>
              <w:spacing w:after="60" w:line="200" w:lineRule="exact"/>
              <w:ind w:left="180"/>
              <w:rPr>
                <w:sz w:val="18"/>
                <w:szCs w:val="18"/>
              </w:rPr>
            </w:pPr>
            <w:r w:rsidRPr="005C40A1">
              <w:rPr>
                <w:sz w:val="18"/>
                <w:szCs w:val="18"/>
              </w:rPr>
              <w:t>Наименование</w:t>
            </w:r>
          </w:p>
          <w:p w:rsidR="00E177F9" w:rsidRPr="005C40A1" w:rsidRDefault="00E177F9" w:rsidP="00BE115D">
            <w:pPr>
              <w:spacing w:before="60" w:after="0" w:line="200" w:lineRule="exact"/>
              <w:jc w:val="center"/>
              <w:rPr>
                <w:sz w:val="18"/>
                <w:szCs w:val="18"/>
              </w:rPr>
            </w:pPr>
            <w:r w:rsidRPr="005C40A1">
              <w:rPr>
                <w:sz w:val="18"/>
                <w:szCs w:val="18"/>
              </w:rPr>
              <w:t>мероприятия</w:t>
            </w:r>
          </w:p>
        </w:tc>
        <w:tc>
          <w:tcPr>
            <w:tcW w:w="1317" w:type="dxa"/>
            <w:vMerge w:val="restart"/>
            <w:tcBorders>
              <w:top w:val="single" w:sz="4" w:space="0" w:color="auto"/>
              <w:left w:val="single" w:sz="4" w:space="0" w:color="auto"/>
            </w:tcBorders>
            <w:shd w:val="clear" w:color="auto" w:fill="FFFFFF"/>
            <w:vAlign w:val="center"/>
          </w:tcPr>
          <w:p w:rsidR="00E177F9" w:rsidRPr="005C40A1" w:rsidRDefault="00E177F9" w:rsidP="00BE115D">
            <w:pPr>
              <w:spacing w:after="0" w:line="227" w:lineRule="exact"/>
              <w:rPr>
                <w:sz w:val="18"/>
                <w:szCs w:val="18"/>
              </w:rPr>
            </w:pPr>
            <w:r w:rsidRPr="005C40A1">
              <w:rPr>
                <w:sz w:val="18"/>
                <w:szCs w:val="18"/>
              </w:rPr>
              <w:t>Количество</w:t>
            </w:r>
          </w:p>
          <w:p w:rsidR="00E177F9" w:rsidRPr="005C40A1" w:rsidRDefault="00F71AA8" w:rsidP="00F71AA8">
            <w:pPr>
              <w:spacing w:after="0" w:line="227" w:lineRule="exact"/>
              <w:jc w:val="center"/>
              <w:rPr>
                <w:sz w:val="18"/>
                <w:szCs w:val="18"/>
              </w:rPr>
            </w:pPr>
            <w:r w:rsidRPr="005C40A1">
              <w:rPr>
                <w:sz w:val="18"/>
                <w:szCs w:val="18"/>
              </w:rPr>
              <w:t>отремонтирован</w:t>
            </w:r>
            <w:r w:rsidR="00E177F9" w:rsidRPr="005C40A1">
              <w:rPr>
                <w:sz w:val="18"/>
                <w:szCs w:val="18"/>
              </w:rPr>
              <w:t>ных</w:t>
            </w:r>
          </w:p>
          <w:p w:rsidR="00E177F9" w:rsidRPr="005C40A1" w:rsidRDefault="00E177F9" w:rsidP="00BE115D">
            <w:pPr>
              <w:spacing w:after="0" w:line="227" w:lineRule="exact"/>
              <w:jc w:val="center"/>
              <w:rPr>
                <w:sz w:val="18"/>
                <w:szCs w:val="18"/>
              </w:rPr>
            </w:pPr>
            <w:r w:rsidRPr="005C40A1">
              <w:rPr>
                <w:sz w:val="18"/>
                <w:szCs w:val="18"/>
              </w:rPr>
              <w:t>подъездов</w:t>
            </w:r>
          </w:p>
        </w:tc>
        <w:tc>
          <w:tcPr>
            <w:tcW w:w="7513" w:type="dxa"/>
            <w:gridSpan w:val="4"/>
            <w:tcBorders>
              <w:top w:val="single" w:sz="4" w:space="0" w:color="auto"/>
              <w:left w:val="single" w:sz="4" w:space="0" w:color="auto"/>
            </w:tcBorders>
            <w:shd w:val="clear" w:color="auto" w:fill="FFFFFF"/>
            <w:vAlign w:val="bottom"/>
          </w:tcPr>
          <w:p w:rsidR="00E177F9" w:rsidRPr="005C40A1" w:rsidRDefault="00E177F9" w:rsidP="00F71AA8">
            <w:pPr>
              <w:spacing w:after="0" w:line="200" w:lineRule="exact"/>
              <w:jc w:val="center"/>
              <w:rPr>
                <w:sz w:val="18"/>
                <w:szCs w:val="18"/>
              </w:rPr>
            </w:pPr>
            <w:r w:rsidRPr="005C40A1">
              <w:rPr>
                <w:sz w:val="18"/>
                <w:szCs w:val="18"/>
              </w:rPr>
              <w:t>Поступило Субсидий на расчетный счет организации</w:t>
            </w:r>
          </w:p>
        </w:tc>
        <w:tc>
          <w:tcPr>
            <w:tcW w:w="4396" w:type="dxa"/>
            <w:gridSpan w:val="2"/>
            <w:vMerge w:val="restart"/>
            <w:tcBorders>
              <w:top w:val="single" w:sz="4" w:space="0" w:color="auto"/>
              <w:left w:val="single" w:sz="4" w:space="0" w:color="auto"/>
              <w:right w:val="single" w:sz="4" w:space="0" w:color="auto"/>
            </w:tcBorders>
            <w:shd w:val="clear" w:color="auto" w:fill="FFFFFF"/>
          </w:tcPr>
          <w:p w:rsidR="00E177F9" w:rsidRPr="005C40A1" w:rsidRDefault="00E177F9" w:rsidP="00F71AA8">
            <w:pPr>
              <w:spacing w:after="0" w:line="234" w:lineRule="exact"/>
              <w:jc w:val="center"/>
              <w:rPr>
                <w:sz w:val="18"/>
                <w:szCs w:val="18"/>
              </w:rPr>
            </w:pPr>
            <w:r w:rsidRPr="005C40A1">
              <w:rPr>
                <w:sz w:val="18"/>
                <w:szCs w:val="18"/>
              </w:rPr>
              <w:t>Кассовые выплаты за счет собственных средств организации</w:t>
            </w:r>
          </w:p>
        </w:tc>
      </w:tr>
      <w:tr w:rsidR="00E177F9" w:rsidRPr="005C40A1" w:rsidTr="00BE115D">
        <w:trPr>
          <w:trHeight w:hRule="exact" w:val="644"/>
        </w:trPr>
        <w:tc>
          <w:tcPr>
            <w:tcW w:w="1696" w:type="dxa"/>
            <w:vMerge/>
            <w:tcBorders>
              <w:left w:val="single" w:sz="4" w:space="0" w:color="auto"/>
            </w:tcBorders>
            <w:shd w:val="clear" w:color="auto" w:fill="FFFFFF"/>
            <w:vAlign w:val="center"/>
          </w:tcPr>
          <w:p w:rsidR="00E177F9" w:rsidRPr="005C40A1" w:rsidRDefault="00E177F9" w:rsidP="00BE115D">
            <w:pPr>
              <w:rPr>
                <w:sz w:val="18"/>
                <w:szCs w:val="18"/>
              </w:rPr>
            </w:pPr>
          </w:p>
        </w:tc>
        <w:tc>
          <w:tcPr>
            <w:tcW w:w="1317" w:type="dxa"/>
            <w:vMerge/>
            <w:tcBorders>
              <w:left w:val="single" w:sz="4" w:space="0" w:color="auto"/>
            </w:tcBorders>
            <w:shd w:val="clear" w:color="auto" w:fill="FFFFFF"/>
            <w:vAlign w:val="center"/>
          </w:tcPr>
          <w:p w:rsidR="00E177F9" w:rsidRPr="005C40A1" w:rsidRDefault="00E177F9" w:rsidP="00BE115D">
            <w:pPr>
              <w:rPr>
                <w:sz w:val="18"/>
                <w:szCs w:val="18"/>
              </w:rPr>
            </w:pPr>
          </w:p>
        </w:tc>
        <w:tc>
          <w:tcPr>
            <w:tcW w:w="3358" w:type="dxa"/>
            <w:gridSpan w:val="2"/>
            <w:tcBorders>
              <w:top w:val="single" w:sz="4" w:space="0" w:color="auto"/>
              <w:left w:val="single" w:sz="4" w:space="0" w:color="auto"/>
            </w:tcBorders>
            <w:shd w:val="clear" w:color="auto" w:fill="FFFFFF"/>
          </w:tcPr>
          <w:p w:rsidR="00E177F9" w:rsidRPr="005C40A1" w:rsidRDefault="00E177F9" w:rsidP="00F71AA8">
            <w:pPr>
              <w:spacing w:after="0" w:line="200" w:lineRule="exact"/>
              <w:ind w:left="160"/>
              <w:jc w:val="center"/>
              <w:rPr>
                <w:sz w:val="18"/>
                <w:szCs w:val="18"/>
              </w:rPr>
            </w:pPr>
            <w:r w:rsidRPr="005C40A1">
              <w:rPr>
                <w:sz w:val="18"/>
                <w:szCs w:val="18"/>
              </w:rPr>
              <w:t>нарастающим итогом с начала года</w:t>
            </w:r>
          </w:p>
        </w:tc>
        <w:tc>
          <w:tcPr>
            <w:tcW w:w="4155" w:type="dxa"/>
            <w:gridSpan w:val="2"/>
            <w:tcBorders>
              <w:top w:val="single" w:sz="4" w:space="0" w:color="auto"/>
              <w:left w:val="single" w:sz="4" w:space="0" w:color="auto"/>
            </w:tcBorders>
            <w:shd w:val="clear" w:color="auto" w:fill="FFFFFF"/>
          </w:tcPr>
          <w:p w:rsidR="00E177F9" w:rsidRPr="005C40A1" w:rsidRDefault="00E177F9" w:rsidP="00F71AA8">
            <w:pPr>
              <w:spacing w:after="0" w:line="200" w:lineRule="exact"/>
              <w:jc w:val="center"/>
              <w:rPr>
                <w:sz w:val="18"/>
                <w:szCs w:val="18"/>
              </w:rPr>
            </w:pPr>
            <w:r w:rsidRPr="005C40A1">
              <w:rPr>
                <w:sz w:val="18"/>
                <w:szCs w:val="18"/>
              </w:rPr>
              <w:t>за отчетный период</w:t>
            </w:r>
          </w:p>
        </w:tc>
        <w:tc>
          <w:tcPr>
            <w:tcW w:w="4396" w:type="dxa"/>
            <w:gridSpan w:val="2"/>
            <w:vMerge/>
            <w:tcBorders>
              <w:left w:val="single" w:sz="4" w:space="0" w:color="auto"/>
              <w:right w:val="single" w:sz="4" w:space="0" w:color="auto"/>
            </w:tcBorders>
            <w:shd w:val="clear" w:color="auto" w:fill="FFFFFF"/>
          </w:tcPr>
          <w:p w:rsidR="00E177F9" w:rsidRPr="005C40A1" w:rsidRDefault="00E177F9" w:rsidP="00F71AA8">
            <w:pPr>
              <w:jc w:val="center"/>
              <w:rPr>
                <w:sz w:val="18"/>
                <w:szCs w:val="18"/>
              </w:rPr>
            </w:pPr>
          </w:p>
        </w:tc>
      </w:tr>
      <w:tr w:rsidR="00E177F9" w:rsidRPr="005C40A1" w:rsidTr="00BE115D">
        <w:trPr>
          <w:trHeight w:hRule="exact" w:val="925"/>
        </w:trPr>
        <w:tc>
          <w:tcPr>
            <w:tcW w:w="1696" w:type="dxa"/>
            <w:vMerge/>
            <w:tcBorders>
              <w:left w:val="single" w:sz="4" w:space="0" w:color="auto"/>
            </w:tcBorders>
            <w:shd w:val="clear" w:color="auto" w:fill="FFFFFF"/>
            <w:vAlign w:val="center"/>
          </w:tcPr>
          <w:p w:rsidR="00E177F9" w:rsidRPr="005C40A1" w:rsidRDefault="00E177F9" w:rsidP="00BE115D">
            <w:pPr>
              <w:rPr>
                <w:sz w:val="18"/>
                <w:szCs w:val="18"/>
              </w:rPr>
            </w:pPr>
          </w:p>
        </w:tc>
        <w:tc>
          <w:tcPr>
            <w:tcW w:w="1317" w:type="dxa"/>
            <w:vMerge/>
            <w:tcBorders>
              <w:left w:val="single" w:sz="4" w:space="0" w:color="auto"/>
            </w:tcBorders>
            <w:shd w:val="clear" w:color="auto" w:fill="FFFFFF"/>
            <w:vAlign w:val="center"/>
          </w:tcPr>
          <w:p w:rsidR="00E177F9" w:rsidRPr="005C40A1" w:rsidRDefault="00E177F9" w:rsidP="00BE115D">
            <w:pPr>
              <w:rPr>
                <w:sz w:val="18"/>
                <w:szCs w:val="18"/>
              </w:rPr>
            </w:pPr>
          </w:p>
        </w:tc>
        <w:tc>
          <w:tcPr>
            <w:tcW w:w="1688" w:type="dxa"/>
            <w:tcBorders>
              <w:top w:val="single" w:sz="4" w:space="0" w:color="auto"/>
              <w:left w:val="single" w:sz="4" w:space="0" w:color="auto"/>
            </w:tcBorders>
            <w:shd w:val="clear" w:color="auto" w:fill="FFFFFF"/>
            <w:vAlign w:val="bottom"/>
          </w:tcPr>
          <w:p w:rsidR="00E177F9" w:rsidRPr="005C40A1" w:rsidRDefault="00E177F9" w:rsidP="00F71AA8">
            <w:pPr>
              <w:spacing w:after="0" w:line="227" w:lineRule="exact"/>
              <w:jc w:val="center"/>
              <w:rPr>
                <w:sz w:val="18"/>
                <w:szCs w:val="18"/>
              </w:rPr>
            </w:pPr>
            <w:r w:rsidRPr="005C40A1">
              <w:rPr>
                <w:sz w:val="18"/>
                <w:szCs w:val="18"/>
              </w:rPr>
              <w:t>средства</w:t>
            </w:r>
          </w:p>
          <w:p w:rsidR="00E177F9" w:rsidRPr="005C40A1" w:rsidRDefault="00E177F9" w:rsidP="00F71AA8">
            <w:pPr>
              <w:spacing w:after="0" w:line="227" w:lineRule="exact"/>
              <w:jc w:val="center"/>
              <w:rPr>
                <w:sz w:val="18"/>
                <w:szCs w:val="18"/>
              </w:rPr>
            </w:pPr>
            <w:r w:rsidRPr="005C40A1">
              <w:rPr>
                <w:sz w:val="18"/>
                <w:szCs w:val="18"/>
              </w:rPr>
              <w:t>бюджета</w:t>
            </w:r>
          </w:p>
          <w:p w:rsidR="00E177F9" w:rsidRPr="005C40A1" w:rsidRDefault="00E177F9" w:rsidP="00F71AA8">
            <w:pPr>
              <w:spacing w:after="0" w:line="227" w:lineRule="exact"/>
              <w:jc w:val="center"/>
              <w:rPr>
                <w:sz w:val="18"/>
                <w:szCs w:val="18"/>
              </w:rPr>
            </w:pPr>
            <w:r w:rsidRPr="005C40A1">
              <w:rPr>
                <w:sz w:val="18"/>
                <w:szCs w:val="18"/>
              </w:rPr>
              <w:t>Московской</w:t>
            </w:r>
          </w:p>
          <w:p w:rsidR="00E177F9" w:rsidRPr="005C40A1" w:rsidRDefault="00E177F9" w:rsidP="00F71AA8">
            <w:pPr>
              <w:spacing w:after="0" w:line="227" w:lineRule="exact"/>
              <w:jc w:val="center"/>
              <w:rPr>
                <w:sz w:val="18"/>
                <w:szCs w:val="18"/>
              </w:rPr>
            </w:pPr>
            <w:r w:rsidRPr="005C40A1">
              <w:rPr>
                <w:sz w:val="18"/>
                <w:szCs w:val="18"/>
              </w:rPr>
              <w:t>области</w:t>
            </w:r>
          </w:p>
        </w:tc>
        <w:tc>
          <w:tcPr>
            <w:tcW w:w="1670" w:type="dxa"/>
            <w:tcBorders>
              <w:top w:val="single" w:sz="4" w:space="0" w:color="auto"/>
              <w:left w:val="single" w:sz="4" w:space="0" w:color="auto"/>
            </w:tcBorders>
            <w:shd w:val="clear" w:color="auto" w:fill="FFFFFF"/>
          </w:tcPr>
          <w:p w:rsidR="00E177F9" w:rsidRPr="005C40A1" w:rsidRDefault="00E177F9" w:rsidP="00F71AA8">
            <w:pPr>
              <w:spacing w:after="0" w:line="230" w:lineRule="exact"/>
              <w:jc w:val="center"/>
              <w:rPr>
                <w:sz w:val="18"/>
                <w:szCs w:val="18"/>
              </w:rPr>
            </w:pPr>
            <w:r w:rsidRPr="005C40A1">
              <w:rPr>
                <w:sz w:val="18"/>
                <w:szCs w:val="18"/>
              </w:rPr>
              <w:t>средства бюджета города Лобня</w:t>
            </w:r>
          </w:p>
        </w:tc>
        <w:tc>
          <w:tcPr>
            <w:tcW w:w="1984" w:type="dxa"/>
            <w:tcBorders>
              <w:top w:val="single" w:sz="4" w:space="0" w:color="auto"/>
              <w:left w:val="single" w:sz="4" w:space="0" w:color="auto"/>
            </w:tcBorders>
            <w:shd w:val="clear" w:color="auto" w:fill="FFFFFF"/>
          </w:tcPr>
          <w:p w:rsidR="00E177F9" w:rsidRPr="005C40A1" w:rsidRDefault="00E177F9" w:rsidP="00F71AA8">
            <w:pPr>
              <w:spacing w:after="0" w:line="230" w:lineRule="exact"/>
              <w:jc w:val="center"/>
              <w:rPr>
                <w:sz w:val="18"/>
                <w:szCs w:val="18"/>
              </w:rPr>
            </w:pPr>
            <w:r w:rsidRPr="005C40A1">
              <w:rPr>
                <w:sz w:val="18"/>
                <w:szCs w:val="18"/>
              </w:rPr>
              <w:t>средства бюджета Московской области</w:t>
            </w:r>
          </w:p>
        </w:tc>
        <w:tc>
          <w:tcPr>
            <w:tcW w:w="2171" w:type="dxa"/>
            <w:tcBorders>
              <w:top w:val="single" w:sz="4" w:space="0" w:color="auto"/>
              <w:left w:val="single" w:sz="4" w:space="0" w:color="auto"/>
            </w:tcBorders>
            <w:shd w:val="clear" w:color="auto" w:fill="FFFFFF"/>
          </w:tcPr>
          <w:p w:rsidR="00E177F9" w:rsidRPr="005C40A1" w:rsidRDefault="00E177F9" w:rsidP="00F71AA8">
            <w:pPr>
              <w:spacing w:after="0" w:line="230" w:lineRule="exact"/>
              <w:jc w:val="center"/>
              <w:rPr>
                <w:sz w:val="18"/>
                <w:szCs w:val="18"/>
              </w:rPr>
            </w:pPr>
            <w:r w:rsidRPr="005C40A1">
              <w:rPr>
                <w:sz w:val="18"/>
                <w:szCs w:val="18"/>
              </w:rPr>
              <w:t>средства бюджета города Лобня</w:t>
            </w:r>
          </w:p>
        </w:tc>
        <w:tc>
          <w:tcPr>
            <w:tcW w:w="1998" w:type="dxa"/>
            <w:tcBorders>
              <w:top w:val="single" w:sz="4" w:space="0" w:color="auto"/>
              <w:left w:val="single" w:sz="4" w:space="0" w:color="auto"/>
            </w:tcBorders>
            <w:shd w:val="clear" w:color="auto" w:fill="FFFFFF"/>
          </w:tcPr>
          <w:p w:rsidR="00E177F9" w:rsidRPr="005C40A1" w:rsidRDefault="00E177F9" w:rsidP="00F71AA8">
            <w:pPr>
              <w:spacing w:after="0" w:line="230" w:lineRule="exact"/>
              <w:jc w:val="center"/>
              <w:rPr>
                <w:sz w:val="18"/>
                <w:szCs w:val="18"/>
              </w:rPr>
            </w:pPr>
            <w:r w:rsidRPr="005C40A1">
              <w:rPr>
                <w:sz w:val="18"/>
                <w:szCs w:val="18"/>
              </w:rPr>
              <w:t>нарастающим итогом с начала года</w:t>
            </w:r>
          </w:p>
        </w:tc>
        <w:tc>
          <w:tcPr>
            <w:tcW w:w="2398" w:type="dxa"/>
            <w:tcBorders>
              <w:top w:val="single" w:sz="4" w:space="0" w:color="auto"/>
              <w:left w:val="single" w:sz="4" w:space="0" w:color="auto"/>
              <w:right w:val="single" w:sz="4" w:space="0" w:color="auto"/>
            </w:tcBorders>
            <w:shd w:val="clear" w:color="auto" w:fill="FFFFFF"/>
          </w:tcPr>
          <w:p w:rsidR="00E177F9" w:rsidRPr="005C40A1" w:rsidRDefault="00E177F9" w:rsidP="00F71AA8">
            <w:pPr>
              <w:spacing w:after="0" w:line="200" w:lineRule="exact"/>
              <w:jc w:val="center"/>
              <w:rPr>
                <w:sz w:val="18"/>
                <w:szCs w:val="18"/>
              </w:rPr>
            </w:pPr>
            <w:r w:rsidRPr="005C40A1">
              <w:rPr>
                <w:sz w:val="18"/>
                <w:szCs w:val="18"/>
              </w:rPr>
              <w:t>за отчетный период</w:t>
            </w:r>
          </w:p>
        </w:tc>
      </w:tr>
      <w:tr w:rsidR="00E177F9" w:rsidRPr="005C40A1" w:rsidTr="00BE115D">
        <w:trPr>
          <w:trHeight w:hRule="exact" w:val="238"/>
        </w:trPr>
        <w:tc>
          <w:tcPr>
            <w:tcW w:w="1696" w:type="dxa"/>
            <w:tcBorders>
              <w:top w:val="single" w:sz="4" w:space="0" w:color="auto"/>
              <w:left w:val="single" w:sz="4" w:space="0" w:color="auto"/>
            </w:tcBorders>
            <w:shd w:val="clear" w:color="auto" w:fill="FFFFFF"/>
            <w:vAlign w:val="bottom"/>
          </w:tcPr>
          <w:p w:rsidR="00E177F9" w:rsidRPr="005C40A1" w:rsidRDefault="00E177F9" w:rsidP="00BE115D">
            <w:pPr>
              <w:spacing w:after="0" w:line="200" w:lineRule="exact"/>
              <w:jc w:val="center"/>
              <w:rPr>
                <w:sz w:val="18"/>
                <w:szCs w:val="18"/>
              </w:rPr>
            </w:pPr>
            <w:r w:rsidRPr="005C40A1">
              <w:rPr>
                <w:sz w:val="18"/>
                <w:szCs w:val="18"/>
              </w:rPr>
              <w:t>1</w:t>
            </w:r>
          </w:p>
        </w:tc>
        <w:tc>
          <w:tcPr>
            <w:tcW w:w="1317" w:type="dxa"/>
            <w:tcBorders>
              <w:top w:val="single" w:sz="4" w:space="0" w:color="auto"/>
              <w:left w:val="single" w:sz="4" w:space="0" w:color="auto"/>
            </w:tcBorders>
            <w:shd w:val="clear" w:color="auto" w:fill="FFFFFF"/>
            <w:vAlign w:val="bottom"/>
          </w:tcPr>
          <w:p w:rsidR="00E177F9" w:rsidRPr="005C40A1" w:rsidRDefault="00E177F9" w:rsidP="00BE115D">
            <w:pPr>
              <w:spacing w:after="0" w:line="200" w:lineRule="exact"/>
              <w:jc w:val="center"/>
              <w:rPr>
                <w:sz w:val="18"/>
                <w:szCs w:val="18"/>
              </w:rPr>
            </w:pPr>
            <w:r w:rsidRPr="005C40A1">
              <w:rPr>
                <w:sz w:val="18"/>
                <w:szCs w:val="18"/>
              </w:rPr>
              <w:t>2</w:t>
            </w:r>
          </w:p>
        </w:tc>
        <w:tc>
          <w:tcPr>
            <w:tcW w:w="1688" w:type="dxa"/>
            <w:tcBorders>
              <w:top w:val="single" w:sz="4" w:space="0" w:color="auto"/>
              <w:left w:val="single" w:sz="4" w:space="0" w:color="auto"/>
            </w:tcBorders>
            <w:shd w:val="clear" w:color="auto" w:fill="FFFFFF"/>
            <w:vAlign w:val="center"/>
          </w:tcPr>
          <w:p w:rsidR="00E177F9" w:rsidRPr="005C40A1" w:rsidRDefault="00E177F9" w:rsidP="00BE115D">
            <w:pPr>
              <w:spacing w:after="0" w:line="200" w:lineRule="exact"/>
              <w:jc w:val="center"/>
              <w:rPr>
                <w:sz w:val="18"/>
                <w:szCs w:val="18"/>
              </w:rPr>
            </w:pPr>
            <w:r w:rsidRPr="005C40A1">
              <w:rPr>
                <w:sz w:val="18"/>
                <w:szCs w:val="18"/>
              </w:rPr>
              <w:t>3</w:t>
            </w:r>
          </w:p>
        </w:tc>
        <w:tc>
          <w:tcPr>
            <w:tcW w:w="1670" w:type="dxa"/>
            <w:tcBorders>
              <w:top w:val="single" w:sz="4" w:space="0" w:color="auto"/>
              <w:left w:val="single" w:sz="4" w:space="0" w:color="auto"/>
            </w:tcBorders>
            <w:shd w:val="clear" w:color="auto" w:fill="FFFFFF"/>
            <w:vAlign w:val="center"/>
          </w:tcPr>
          <w:p w:rsidR="00E177F9" w:rsidRPr="005C40A1" w:rsidRDefault="00E177F9" w:rsidP="00BE115D">
            <w:pPr>
              <w:spacing w:after="0" w:line="200" w:lineRule="exact"/>
              <w:jc w:val="center"/>
              <w:rPr>
                <w:sz w:val="18"/>
                <w:szCs w:val="18"/>
              </w:rPr>
            </w:pPr>
            <w:r w:rsidRPr="005C40A1">
              <w:rPr>
                <w:sz w:val="18"/>
                <w:szCs w:val="18"/>
              </w:rPr>
              <w:t>4</w:t>
            </w:r>
          </w:p>
        </w:tc>
        <w:tc>
          <w:tcPr>
            <w:tcW w:w="1984" w:type="dxa"/>
            <w:tcBorders>
              <w:top w:val="single" w:sz="4" w:space="0" w:color="auto"/>
              <w:left w:val="single" w:sz="4" w:space="0" w:color="auto"/>
            </w:tcBorders>
            <w:shd w:val="clear" w:color="auto" w:fill="FFFFFF"/>
            <w:vAlign w:val="center"/>
          </w:tcPr>
          <w:p w:rsidR="00E177F9" w:rsidRPr="005C40A1" w:rsidRDefault="00E177F9" w:rsidP="00BE115D">
            <w:pPr>
              <w:spacing w:after="0" w:line="200" w:lineRule="exact"/>
              <w:jc w:val="center"/>
              <w:rPr>
                <w:sz w:val="18"/>
                <w:szCs w:val="18"/>
              </w:rPr>
            </w:pPr>
            <w:r w:rsidRPr="005C40A1">
              <w:rPr>
                <w:sz w:val="18"/>
                <w:szCs w:val="18"/>
              </w:rPr>
              <w:t>5</w:t>
            </w:r>
          </w:p>
        </w:tc>
        <w:tc>
          <w:tcPr>
            <w:tcW w:w="2171" w:type="dxa"/>
            <w:tcBorders>
              <w:top w:val="single" w:sz="4" w:space="0" w:color="auto"/>
              <w:left w:val="single" w:sz="4" w:space="0" w:color="auto"/>
            </w:tcBorders>
            <w:shd w:val="clear" w:color="auto" w:fill="FFFFFF"/>
            <w:vAlign w:val="bottom"/>
          </w:tcPr>
          <w:p w:rsidR="00E177F9" w:rsidRPr="005C40A1" w:rsidRDefault="00E177F9" w:rsidP="00BE115D">
            <w:pPr>
              <w:spacing w:after="0" w:line="200" w:lineRule="exact"/>
              <w:jc w:val="center"/>
              <w:rPr>
                <w:sz w:val="18"/>
                <w:szCs w:val="18"/>
              </w:rPr>
            </w:pPr>
            <w:r w:rsidRPr="005C40A1">
              <w:rPr>
                <w:sz w:val="18"/>
                <w:szCs w:val="18"/>
              </w:rPr>
              <w:t>6</w:t>
            </w:r>
          </w:p>
        </w:tc>
        <w:tc>
          <w:tcPr>
            <w:tcW w:w="1998" w:type="dxa"/>
            <w:tcBorders>
              <w:top w:val="single" w:sz="4" w:space="0" w:color="auto"/>
              <w:left w:val="single" w:sz="4" w:space="0" w:color="auto"/>
            </w:tcBorders>
            <w:shd w:val="clear" w:color="auto" w:fill="FFFFFF"/>
            <w:vAlign w:val="center"/>
          </w:tcPr>
          <w:p w:rsidR="00E177F9" w:rsidRPr="005C40A1" w:rsidRDefault="00E177F9" w:rsidP="00BE115D">
            <w:pPr>
              <w:spacing w:after="0" w:line="200" w:lineRule="exact"/>
              <w:jc w:val="center"/>
              <w:rPr>
                <w:sz w:val="18"/>
                <w:szCs w:val="18"/>
              </w:rPr>
            </w:pPr>
            <w:r w:rsidRPr="005C40A1">
              <w:rPr>
                <w:sz w:val="18"/>
                <w:szCs w:val="18"/>
              </w:rPr>
              <w:t>7</w:t>
            </w:r>
          </w:p>
        </w:tc>
        <w:tc>
          <w:tcPr>
            <w:tcW w:w="2398" w:type="dxa"/>
            <w:tcBorders>
              <w:top w:val="single" w:sz="4" w:space="0" w:color="auto"/>
              <w:left w:val="single" w:sz="4" w:space="0" w:color="auto"/>
              <w:right w:val="single" w:sz="4" w:space="0" w:color="auto"/>
            </w:tcBorders>
            <w:shd w:val="clear" w:color="auto" w:fill="FFFFFF"/>
            <w:vAlign w:val="bottom"/>
          </w:tcPr>
          <w:p w:rsidR="00E177F9" w:rsidRPr="005C40A1" w:rsidRDefault="00E177F9" w:rsidP="00BE115D">
            <w:pPr>
              <w:spacing w:after="0" w:line="200" w:lineRule="exact"/>
              <w:jc w:val="center"/>
              <w:rPr>
                <w:sz w:val="18"/>
                <w:szCs w:val="18"/>
              </w:rPr>
            </w:pPr>
            <w:r w:rsidRPr="005C40A1">
              <w:rPr>
                <w:sz w:val="18"/>
                <w:szCs w:val="18"/>
              </w:rPr>
              <w:t>8</w:t>
            </w:r>
          </w:p>
        </w:tc>
      </w:tr>
      <w:tr w:rsidR="00E177F9" w:rsidRPr="005C40A1" w:rsidTr="00BE115D">
        <w:trPr>
          <w:trHeight w:hRule="exact" w:val="245"/>
        </w:trPr>
        <w:tc>
          <w:tcPr>
            <w:tcW w:w="1696" w:type="dxa"/>
            <w:tcBorders>
              <w:top w:val="single" w:sz="4" w:space="0" w:color="auto"/>
              <w:left w:val="single" w:sz="4" w:space="0" w:color="auto"/>
            </w:tcBorders>
            <w:shd w:val="clear" w:color="auto" w:fill="FFFFFF"/>
          </w:tcPr>
          <w:p w:rsidR="00E177F9" w:rsidRPr="005C40A1" w:rsidRDefault="00E177F9" w:rsidP="00BE115D">
            <w:pPr>
              <w:rPr>
                <w:sz w:val="18"/>
                <w:szCs w:val="18"/>
              </w:rPr>
            </w:pPr>
          </w:p>
        </w:tc>
        <w:tc>
          <w:tcPr>
            <w:tcW w:w="1317" w:type="dxa"/>
            <w:tcBorders>
              <w:top w:val="single" w:sz="4" w:space="0" w:color="auto"/>
              <w:left w:val="single" w:sz="4" w:space="0" w:color="auto"/>
            </w:tcBorders>
            <w:shd w:val="clear" w:color="auto" w:fill="FFFFFF"/>
          </w:tcPr>
          <w:p w:rsidR="00E177F9" w:rsidRPr="005C40A1" w:rsidRDefault="00E177F9" w:rsidP="00BE115D">
            <w:pPr>
              <w:rPr>
                <w:sz w:val="18"/>
                <w:szCs w:val="18"/>
              </w:rPr>
            </w:pPr>
          </w:p>
        </w:tc>
        <w:tc>
          <w:tcPr>
            <w:tcW w:w="1688" w:type="dxa"/>
            <w:tcBorders>
              <w:top w:val="single" w:sz="4" w:space="0" w:color="auto"/>
              <w:left w:val="single" w:sz="4" w:space="0" w:color="auto"/>
            </w:tcBorders>
            <w:shd w:val="clear" w:color="auto" w:fill="FFFFFF"/>
          </w:tcPr>
          <w:p w:rsidR="00E177F9" w:rsidRPr="005C40A1" w:rsidRDefault="00E177F9" w:rsidP="00BE115D">
            <w:pPr>
              <w:rPr>
                <w:sz w:val="18"/>
                <w:szCs w:val="18"/>
              </w:rPr>
            </w:pPr>
          </w:p>
        </w:tc>
        <w:tc>
          <w:tcPr>
            <w:tcW w:w="1670" w:type="dxa"/>
            <w:tcBorders>
              <w:top w:val="single" w:sz="4" w:space="0" w:color="auto"/>
              <w:left w:val="single" w:sz="4" w:space="0" w:color="auto"/>
            </w:tcBorders>
            <w:shd w:val="clear" w:color="auto" w:fill="FFFFFF"/>
          </w:tcPr>
          <w:p w:rsidR="00E177F9" w:rsidRPr="005C40A1" w:rsidRDefault="00E177F9" w:rsidP="00BE115D">
            <w:pPr>
              <w:rPr>
                <w:sz w:val="18"/>
                <w:szCs w:val="18"/>
              </w:rPr>
            </w:pPr>
          </w:p>
        </w:tc>
        <w:tc>
          <w:tcPr>
            <w:tcW w:w="1984" w:type="dxa"/>
            <w:tcBorders>
              <w:top w:val="single" w:sz="4" w:space="0" w:color="auto"/>
              <w:left w:val="single" w:sz="4" w:space="0" w:color="auto"/>
            </w:tcBorders>
            <w:shd w:val="clear" w:color="auto" w:fill="FFFFFF"/>
          </w:tcPr>
          <w:p w:rsidR="00E177F9" w:rsidRPr="005C40A1" w:rsidRDefault="00E177F9" w:rsidP="00BE115D">
            <w:pPr>
              <w:rPr>
                <w:sz w:val="18"/>
                <w:szCs w:val="18"/>
              </w:rPr>
            </w:pPr>
          </w:p>
        </w:tc>
        <w:tc>
          <w:tcPr>
            <w:tcW w:w="2171" w:type="dxa"/>
            <w:tcBorders>
              <w:top w:val="single" w:sz="4" w:space="0" w:color="auto"/>
              <w:left w:val="single" w:sz="4" w:space="0" w:color="auto"/>
            </w:tcBorders>
            <w:shd w:val="clear" w:color="auto" w:fill="FFFFFF"/>
          </w:tcPr>
          <w:p w:rsidR="00E177F9" w:rsidRPr="005C40A1" w:rsidRDefault="00E177F9" w:rsidP="00BE115D">
            <w:pPr>
              <w:rPr>
                <w:sz w:val="18"/>
                <w:szCs w:val="18"/>
              </w:rPr>
            </w:pPr>
          </w:p>
        </w:tc>
        <w:tc>
          <w:tcPr>
            <w:tcW w:w="1998" w:type="dxa"/>
            <w:tcBorders>
              <w:top w:val="single" w:sz="4" w:space="0" w:color="auto"/>
              <w:left w:val="single" w:sz="4" w:space="0" w:color="auto"/>
            </w:tcBorders>
            <w:shd w:val="clear" w:color="auto" w:fill="FFFFFF"/>
          </w:tcPr>
          <w:p w:rsidR="00E177F9" w:rsidRPr="005C40A1" w:rsidRDefault="00E177F9" w:rsidP="00BE115D">
            <w:pPr>
              <w:rPr>
                <w:sz w:val="18"/>
                <w:szCs w:val="18"/>
              </w:rPr>
            </w:pPr>
          </w:p>
        </w:tc>
        <w:tc>
          <w:tcPr>
            <w:tcW w:w="2398" w:type="dxa"/>
            <w:tcBorders>
              <w:top w:val="single" w:sz="4" w:space="0" w:color="auto"/>
              <w:left w:val="single" w:sz="4" w:space="0" w:color="auto"/>
              <w:right w:val="single" w:sz="4" w:space="0" w:color="auto"/>
            </w:tcBorders>
            <w:shd w:val="clear" w:color="auto" w:fill="FFFFFF"/>
          </w:tcPr>
          <w:p w:rsidR="00E177F9" w:rsidRPr="005C40A1" w:rsidRDefault="00E177F9" w:rsidP="00BE115D">
            <w:pPr>
              <w:rPr>
                <w:sz w:val="18"/>
                <w:szCs w:val="18"/>
              </w:rPr>
            </w:pPr>
          </w:p>
        </w:tc>
      </w:tr>
      <w:tr w:rsidR="00E177F9" w:rsidRPr="005C40A1" w:rsidTr="00BE115D">
        <w:trPr>
          <w:trHeight w:hRule="exact" w:val="263"/>
        </w:trPr>
        <w:tc>
          <w:tcPr>
            <w:tcW w:w="1696" w:type="dxa"/>
            <w:tcBorders>
              <w:top w:val="single" w:sz="4" w:space="0" w:color="auto"/>
              <w:left w:val="single" w:sz="4" w:space="0" w:color="auto"/>
              <w:bottom w:val="single" w:sz="4" w:space="0" w:color="auto"/>
            </w:tcBorders>
            <w:shd w:val="clear" w:color="auto" w:fill="FFFFFF"/>
          </w:tcPr>
          <w:p w:rsidR="00E177F9" w:rsidRPr="005C40A1" w:rsidRDefault="00E177F9" w:rsidP="00BE115D">
            <w:pPr>
              <w:spacing w:after="0" w:line="200" w:lineRule="exact"/>
              <w:jc w:val="center"/>
              <w:rPr>
                <w:sz w:val="18"/>
                <w:szCs w:val="18"/>
              </w:rPr>
            </w:pPr>
            <w:r w:rsidRPr="005C40A1">
              <w:rPr>
                <w:sz w:val="18"/>
                <w:szCs w:val="18"/>
              </w:rPr>
              <w:t>ИТОГО</w:t>
            </w:r>
          </w:p>
        </w:tc>
        <w:tc>
          <w:tcPr>
            <w:tcW w:w="1317" w:type="dxa"/>
            <w:tcBorders>
              <w:top w:val="single" w:sz="4" w:space="0" w:color="auto"/>
              <w:left w:val="single" w:sz="4" w:space="0" w:color="auto"/>
              <w:bottom w:val="single" w:sz="4" w:space="0" w:color="auto"/>
            </w:tcBorders>
            <w:shd w:val="clear" w:color="auto" w:fill="FFFFFF"/>
          </w:tcPr>
          <w:p w:rsidR="00E177F9" w:rsidRPr="005C40A1" w:rsidRDefault="00E177F9" w:rsidP="00BE115D">
            <w:pPr>
              <w:rPr>
                <w:sz w:val="18"/>
                <w:szCs w:val="18"/>
              </w:rPr>
            </w:pPr>
          </w:p>
        </w:tc>
        <w:tc>
          <w:tcPr>
            <w:tcW w:w="1688" w:type="dxa"/>
            <w:tcBorders>
              <w:top w:val="single" w:sz="4" w:space="0" w:color="auto"/>
              <w:left w:val="single" w:sz="4" w:space="0" w:color="auto"/>
              <w:bottom w:val="single" w:sz="4" w:space="0" w:color="auto"/>
            </w:tcBorders>
            <w:shd w:val="clear" w:color="auto" w:fill="FFFFFF"/>
          </w:tcPr>
          <w:p w:rsidR="00E177F9" w:rsidRPr="005C40A1" w:rsidRDefault="00E177F9" w:rsidP="00BE115D">
            <w:pPr>
              <w:rPr>
                <w:sz w:val="18"/>
                <w:szCs w:val="18"/>
              </w:rPr>
            </w:pPr>
          </w:p>
        </w:tc>
        <w:tc>
          <w:tcPr>
            <w:tcW w:w="1670" w:type="dxa"/>
            <w:tcBorders>
              <w:top w:val="single" w:sz="4" w:space="0" w:color="auto"/>
              <w:left w:val="single" w:sz="4" w:space="0" w:color="auto"/>
              <w:bottom w:val="single" w:sz="4" w:space="0" w:color="auto"/>
            </w:tcBorders>
            <w:shd w:val="clear" w:color="auto" w:fill="FFFFFF"/>
          </w:tcPr>
          <w:p w:rsidR="00E177F9" w:rsidRPr="005C40A1" w:rsidRDefault="00E177F9" w:rsidP="00BE115D">
            <w:pPr>
              <w:rPr>
                <w:sz w:val="18"/>
                <w:szCs w:val="18"/>
              </w:rPr>
            </w:pPr>
          </w:p>
        </w:tc>
        <w:tc>
          <w:tcPr>
            <w:tcW w:w="1984" w:type="dxa"/>
            <w:tcBorders>
              <w:top w:val="single" w:sz="4" w:space="0" w:color="auto"/>
              <w:left w:val="single" w:sz="4" w:space="0" w:color="auto"/>
              <w:bottom w:val="single" w:sz="4" w:space="0" w:color="auto"/>
            </w:tcBorders>
            <w:shd w:val="clear" w:color="auto" w:fill="FFFFFF"/>
          </w:tcPr>
          <w:p w:rsidR="00E177F9" w:rsidRPr="005C40A1" w:rsidRDefault="00E177F9" w:rsidP="00BE115D">
            <w:pPr>
              <w:rPr>
                <w:sz w:val="18"/>
                <w:szCs w:val="18"/>
              </w:rPr>
            </w:pPr>
          </w:p>
        </w:tc>
        <w:tc>
          <w:tcPr>
            <w:tcW w:w="2171" w:type="dxa"/>
            <w:tcBorders>
              <w:top w:val="single" w:sz="4" w:space="0" w:color="auto"/>
              <w:left w:val="single" w:sz="4" w:space="0" w:color="auto"/>
              <w:bottom w:val="single" w:sz="4" w:space="0" w:color="auto"/>
            </w:tcBorders>
            <w:shd w:val="clear" w:color="auto" w:fill="FFFFFF"/>
          </w:tcPr>
          <w:p w:rsidR="00E177F9" w:rsidRPr="005C40A1" w:rsidRDefault="00E177F9" w:rsidP="00BE115D">
            <w:pPr>
              <w:rPr>
                <w:sz w:val="18"/>
                <w:szCs w:val="18"/>
              </w:rPr>
            </w:pPr>
          </w:p>
        </w:tc>
        <w:tc>
          <w:tcPr>
            <w:tcW w:w="1998" w:type="dxa"/>
            <w:tcBorders>
              <w:top w:val="single" w:sz="4" w:space="0" w:color="auto"/>
              <w:left w:val="single" w:sz="4" w:space="0" w:color="auto"/>
              <w:bottom w:val="single" w:sz="4" w:space="0" w:color="auto"/>
            </w:tcBorders>
            <w:shd w:val="clear" w:color="auto" w:fill="FFFFFF"/>
          </w:tcPr>
          <w:p w:rsidR="00E177F9" w:rsidRPr="005C40A1" w:rsidRDefault="00E177F9" w:rsidP="00BE115D">
            <w:pPr>
              <w:rPr>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FFFFFF"/>
          </w:tcPr>
          <w:p w:rsidR="00E177F9" w:rsidRPr="005C40A1" w:rsidRDefault="00E177F9" w:rsidP="00BE115D">
            <w:pPr>
              <w:rPr>
                <w:sz w:val="18"/>
                <w:szCs w:val="18"/>
              </w:rPr>
            </w:pPr>
          </w:p>
        </w:tc>
      </w:tr>
    </w:tbl>
    <w:p w:rsidR="00CF6DCE" w:rsidRPr="005C40A1" w:rsidRDefault="00CF6DCE" w:rsidP="005C40A1">
      <w:pPr>
        <w:pStyle w:val="a3"/>
        <w:rPr>
          <w:rFonts w:ascii="Arial" w:hAnsi="Arial" w:cs="Arial"/>
          <w:sz w:val="18"/>
          <w:szCs w:val="18"/>
          <w:lang w:bidi="ru-RU"/>
        </w:rPr>
      </w:pPr>
    </w:p>
    <w:p w:rsidR="00CF6DCE" w:rsidRPr="005C40A1" w:rsidRDefault="00C82E4B" w:rsidP="005C40A1">
      <w:pPr>
        <w:pStyle w:val="a3"/>
        <w:rPr>
          <w:rFonts w:ascii="Arial" w:hAnsi="Arial" w:cs="Arial"/>
          <w:sz w:val="18"/>
          <w:szCs w:val="18"/>
          <w:lang w:bidi="ru-RU"/>
        </w:rPr>
      </w:pPr>
      <w:r w:rsidRPr="005C40A1">
        <w:rPr>
          <w:rFonts w:ascii="Arial" w:hAnsi="Arial" w:cs="Arial"/>
          <w:sz w:val="18"/>
          <w:szCs w:val="18"/>
          <w:lang w:bidi="ru-RU"/>
        </w:rPr>
        <w:t>Руководитель организации                                    _______________                      ___________________________</w:t>
      </w:r>
    </w:p>
    <w:p w:rsidR="00C82E4B" w:rsidRPr="005C40A1" w:rsidRDefault="00C82E4B" w:rsidP="005C40A1">
      <w:pPr>
        <w:pStyle w:val="a3"/>
        <w:rPr>
          <w:rFonts w:ascii="Arial" w:hAnsi="Arial" w:cs="Arial"/>
          <w:sz w:val="18"/>
          <w:szCs w:val="18"/>
          <w:lang w:bidi="ru-RU"/>
        </w:rPr>
      </w:pPr>
      <w:r w:rsidRPr="005C40A1">
        <w:rPr>
          <w:rFonts w:ascii="Arial" w:hAnsi="Arial" w:cs="Arial"/>
          <w:sz w:val="18"/>
          <w:szCs w:val="18"/>
          <w:lang w:bidi="ru-RU"/>
        </w:rPr>
        <w:t xml:space="preserve">                                                                                         (</w:t>
      </w:r>
      <w:proofErr w:type="gramStart"/>
      <w:r w:rsidRPr="005C40A1">
        <w:rPr>
          <w:rFonts w:ascii="Arial" w:hAnsi="Arial" w:cs="Arial"/>
          <w:sz w:val="18"/>
          <w:szCs w:val="18"/>
          <w:lang w:bidi="ru-RU"/>
        </w:rPr>
        <w:t xml:space="preserve">подпись)   </w:t>
      </w:r>
      <w:proofErr w:type="gramEnd"/>
      <w:r w:rsidRPr="005C40A1">
        <w:rPr>
          <w:rFonts w:ascii="Arial" w:hAnsi="Arial" w:cs="Arial"/>
          <w:sz w:val="18"/>
          <w:szCs w:val="18"/>
          <w:lang w:bidi="ru-RU"/>
        </w:rPr>
        <w:t xml:space="preserve">                                 (расшифровка подписи)</w:t>
      </w:r>
    </w:p>
    <w:p w:rsidR="00C82E4B" w:rsidRPr="005C40A1" w:rsidRDefault="00C82E4B" w:rsidP="005C40A1">
      <w:pPr>
        <w:pStyle w:val="a3"/>
        <w:rPr>
          <w:rFonts w:ascii="Arial" w:hAnsi="Arial" w:cs="Arial"/>
          <w:sz w:val="18"/>
          <w:szCs w:val="18"/>
          <w:lang w:bidi="ru-RU"/>
        </w:rPr>
      </w:pPr>
      <w:r w:rsidRPr="005C40A1">
        <w:rPr>
          <w:rFonts w:ascii="Arial" w:hAnsi="Arial" w:cs="Arial"/>
          <w:sz w:val="18"/>
          <w:szCs w:val="18"/>
          <w:lang w:bidi="ru-RU"/>
        </w:rPr>
        <w:t xml:space="preserve">Главный бухгалтер </w:t>
      </w:r>
      <w:r w:rsidR="005C40A1" w:rsidRPr="005C40A1">
        <w:rPr>
          <w:rFonts w:ascii="Arial" w:hAnsi="Arial" w:cs="Arial"/>
          <w:sz w:val="18"/>
          <w:szCs w:val="18"/>
          <w:lang w:bidi="ru-RU"/>
        </w:rPr>
        <w:t xml:space="preserve">              </w:t>
      </w:r>
      <w:r w:rsidR="005C40A1">
        <w:rPr>
          <w:rFonts w:ascii="Arial" w:hAnsi="Arial" w:cs="Arial"/>
          <w:sz w:val="18"/>
          <w:szCs w:val="18"/>
          <w:lang w:bidi="ru-RU"/>
        </w:rPr>
        <w:t xml:space="preserve">                                   _______________</w:t>
      </w:r>
      <w:r w:rsidR="005C40A1" w:rsidRPr="005C40A1">
        <w:rPr>
          <w:rFonts w:ascii="Arial" w:hAnsi="Arial" w:cs="Arial"/>
          <w:sz w:val="18"/>
          <w:szCs w:val="18"/>
          <w:lang w:bidi="ru-RU"/>
        </w:rPr>
        <w:t xml:space="preserve">               </w:t>
      </w:r>
      <w:r w:rsidR="005C40A1">
        <w:rPr>
          <w:rFonts w:ascii="Arial" w:hAnsi="Arial" w:cs="Arial"/>
          <w:sz w:val="18"/>
          <w:szCs w:val="18"/>
          <w:lang w:bidi="ru-RU"/>
        </w:rPr>
        <w:t xml:space="preserve">        __________________________</w:t>
      </w:r>
    </w:p>
    <w:p w:rsidR="005C40A1" w:rsidRPr="005C40A1" w:rsidRDefault="003A67C3" w:rsidP="005C40A1">
      <w:pPr>
        <w:pStyle w:val="a3"/>
        <w:rPr>
          <w:rFonts w:ascii="Arial" w:hAnsi="Arial" w:cs="Arial"/>
          <w:sz w:val="18"/>
          <w:szCs w:val="18"/>
          <w:lang w:bidi="ru-RU"/>
        </w:rPr>
      </w:pPr>
      <w:r>
        <w:rPr>
          <w:rFonts w:ascii="Arial" w:hAnsi="Arial" w:cs="Arial"/>
          <w:sz w:val="18"/>
          <w:szCs w:val="18"/>
          <w:lang w:bidi="ru-RU"/>
        </w:rPr>
        <w:t xml:space="preserve">                                                                                         </w:t>
      </w:r>
      <w:r w:rsidR="005C40A1" w:rsidRPr="005C40A1">
        <w:rPr>
          <w:rFonts w:ascii="Arial" w:hAnsi="Arial" w:cs="Arial"/>
          <w:sz w:val="18"/>
          <w:szCs w:val="18"/>
          <w:lang w:bidi="ru-RU"/>
        </w:rPr>
        <w:t>(</w:t>
      </w:r>
      <w:proofErr w:type="gramStart"/>
      <w:r w:rsidR="005C40A1" w:rsidRPr="005C40A1">
        <w:rPr>
          <w:rFonts w:ascii="Arial" w:hAnsi="Arial" w:cs="Arial"/>
          <w:sz w:val="18"/>
          <w:szCs w:val="18"/>
          <w:lang w:bidi="ru-RU"/>
        </w:rPr>
        <w:t xml:space="preserve">подпись) </w:t>
      </w:r>
      <w:r>
        <w:rPr>
          <w:rFonts w:ascii="Arial" w:hAnsi="Arial" w:cs="Arial"/>
          <w:sz w:val="18"/>
          <w:szCs w:val="18"/>
          <w:lang w:bidi="ru-RU"/>
        </w:rPr>
        <w:t xml:space="preserve">  </w:t>
      </w:r>
      <w:proofErr w:type="gramEnd"/>
      <w:r>
        <w:rPr>
          <w:rFonts w:ascii="Arial" w:hAnsi="Arial" w:cs="Arial"/>
          <w:sz w:val="18"/>
          <w:szCs w:val="18"/>
          <w:lang w:bidi="ru-RU"/>
        </w:rPr>
        <w:t xml:space="preserve">                                 </w:t>
      </w:r>
      <w:r w:rsidR="005C40A1" w:rsidRPr="005C40A1">
        <w:rPr>
          <w:rFonts w:ascii="Arial" w:hAnsi="Arial" w:cs="Arial"/>
          <w:sz w:val="18"/>
          <w:szCs w:val="18"/>
          <w:lang w:bidi="ru-RU"/>
        </w:rPr>
        <w:t>(расшифровка подписи)</w:t>
      </w:r>
      <w:r w:rsidR="005C40A1">
        <w:rPr>
          <w:rFonts w:ascii="Arial" w:hAnsi="Arial" w:cs="Arial"/>
          <w:sz w:val="18"/>
          <w:szCs w:val="18"/>
          <w:lang w:bidi="ru-RU"/>
        </w:rPr>
        <w:t xml:space="preserve">  </w:t>
      </w:r>
    </w:p>
    <w:p w:rsidR="005C40A1" w:rsidRDefault="005C40A1" w:rsidP="005C40A1">
      <w:pPr>
        <w:pStyle w:val="a3"/>
        <w:rPr>
          <w:rFonts w:ascii="Arial" w:hAnsi="Arial" w:cs="Arial"/>
          <w:sz w:val="18"/>
          <w:szCs w:val="18"/>
          <w:lang w:bidi="ru-RU"/>
        </w:rPr>
      </w:pPr>
      <w:r w:rsidRPr="005C40A1">
        <w:rPr>
          <w:rFonts w:ascii="Arial" w:hAnsi="Arial" w:cs="Arial"/>
          <w:sz w:val="18"/>
          <w:szCs w:val="18"/>
          <w:lang w:bidi="ru-RU"/>
        </w:rPr>
        <w:t>М.П.</w:t>
      </w:r>
    </w:p>
    <w:p w:rsidR="003A67C3" w:rsidRPr="005C40A1" w:rsidRDefault="003A67C3" w:rsidP="005C40A1">
      <w:pPr>
        <w:pStyle w:val="a3"/>
        <w:rPr>
          <w:rFonts w:ascii="Arial" w:hAnsi="Arial" w:cs="Arial"/>
          <w:sz w:val="18"/>
          <w:szCs w:val="18"/>
          <w:lang w:bidi="ru-RU"/>
        </w:rPr>
      </w:pPr>
    </w:p>
    <w:p w:rsidR="005C40A1" w:rsidRPr="005C40A1" w:rsidRDefault="005C40A1" w:rsidP="005C40A1">
      <w:pPr>
        <w:pStyle w:val="a3"/>
        <w:rPr>
          <w:rFonts w:ascii="Arial" w:hAnsi="Arial" w:cs="Arial"/>
          <w:sz w:val="18"/>
          <w:szCs w:val="18"/>
          <w:lang w:bidi="ru-RU"/>
        </w:rPr>
      </w:pPr>
      <w:r w:rsidRPr="005C40A1">
        <w:rPr>
          <w:rFonts w:ascii="Arial" w:hAnsi="Arial" w:cs="Arial"/>
          <w:sz w:val="18"/>
          <w:szCs w:val="18"/>
          <w:lang w:bidi="ru-RU"/>
        </w:rPr>
        <w:t>Исполнитель</w:t>
      </w:r>
      <w:r w:rsidR="003A67C3">
        <w:rPr>
          <w:rFonts w:ascii="Arial" w:hAnsi="Arial" w:cs="Arial"/>
          <w:sz w:val="18"/>
          <w:szCs w:val="18"/>
          <w:lang w:bidi="ru-RU"/>
        </w:rPr>
        <w:t xml:space="preserve">                                                          </w:t>
      </w:r>
      <w:r w:rsidRPr="005C40A1">
        <w:rPr>
          <w:rFonts w:ascii="Arial" w:hAnsi="Arial" w:cs="Arial"/>
          <w:sz w:val="18"/>
          <w:szCs w:val="18"/>
          <w:lang w:bidi="ru-RU"/>
        </w:rPr>
        <w:t xml:space="preserve"> ______________________     _____________________________   ______________________________</w:t>
      </w:r>
    </w:p>
    <w:p w:rsidR="005C40A1" w:rsidRPr="005C40A1" w:rsidRDefault="003A67C3" w:rsidP="005C40A1">
      <w:pPr>
        <w:pStyle w:val="a3"/>
        <w:rPr>
          <w:rFonts w:ascii="Arial" w:hAnsi="Arial" w:cs="Arial"/>
          <w:sz w:val="18"/>
          <w:szCs w:val="18"/>
          <w:lang w:bidi="ru-RU"/>
        </w:rPr>
      </w:pPr>
      <w:r>
        <w:rPr>
          <w:rFonts w:ascii="Arial" w:hAnsi="Arial" w:cs="Arial"/>
          <w:sz w:val="18"/>
          <w:szCs w:val="18"/>
          <w:lang w:bidi="ru-RU"/>
        </w:rPr>
        <w:t xml:space="preserve">                                                                                         </w:t>
      </w:r>
      <w:r w:rsidR="005C40A1" w:rsidRPr="005C40A1">
        <w:rPr>
          <w:rFonts w:ascii="Arial" w:hAnsi="Arial" w:cs="Arial"/>
          <w:sz w:val="18"/>
          <w:szCs w:val="18"/>
          <w:lang w:bidi="ru-RU"/>
        </w:rPr>
        <w:t>(</w:t>
      </w:r>
      <w:proofErr w:type="gramStart"/>
      <w:r w:rsidR="005C40A1" w:rsidRPr="005C40A1">
        <w:rPr>
          <w:rFonts w:ascii="Arial" w:hAnsi="Arial" w:cs="Arial"/>
          <w:sz w:val="18"/>
          <w:szCs w:val="18"/>
          <w:lang w:bidi="ru-RU"/>
        </w:rPr>
        <w:t xml:space="preserve">должность) </w:t>
      </w:r>
      <w:r>
        <w:rPr>
          <w:rFonts w:ascii="Arial" w:hAnsi="Arial" w:cs="Arial"/>
          <w:sz w:val="18"/>
          <w:szCs w:val="18"/>
          <w:lang w:bidi="ru-RU"/>
        </w:rPr>
        <w:t xml:space="preserve">  </w:t>
      </w:r>
      <w:proofErr w:type="gramEnd"/>
      <w:r>
        <w:rPr>
          <w:rFonts w:ascii="Arial" w:hAnsi="Arial" w:cs="Arial"/>
          <w:sz w:val="18"/>
          <w:szCs w:val="18"/>
          <w:lang w:bidi="ru-RU"/>
        </w:rPr>
        <w:t xml:space="preserve">                                          </w:t>
      </w:r>
      <w:r w:rsidR="005C40A1" w:rsidRPr="005C40A1">
        <w:rPr>
          <w:rFonts w:ascii="Arial" w:hAnsi="Arial" w:cs="Arial"/>
          <w:sz w:val="18"/>
          <w:szCs w:val="18"/>
          <w:lang w:bidi="ru-RU"/>
        </w:rPr>
        <w:t xml:space="preserve">(ФИО)  </w:t>
      </w:r>
      <w:r>
        <w:rPr>
          <w:rFonts w:ascii="Arial" w:hAnsi="Arial" w:cs="Arial"/>
          <w:sz w:val="18"/>
          <w:szCs w:val="18"/>
          <w:lang w:bidi="ru-RU"/>
        </w:rPr>
        <w:t xml:space="preserve">                                              </w:t>
      </w:r>
      <w:r w:rsidR="005C40A1" w:rsidRPr="005C40A1">
        <w:rPr>
          <w:rFonts w:ascii="Arial" w:hAnsi="Arial" w:cs="Arial"/>
          <w:sz w:val="18"/>
          <w:szCs w:val="18"/>
          <w:lang w:bidi="ru-RU"/>
        </w:rPr>
        <w:t>(телефон)</w:t>
      </w:r>
    </w:p>
    <w:p w:rsidR="00CF6DCE" w:rsidRPr="00CF6DCE" w:rsidRDefault="00CF6DCE" w:rsidP="00CF6DCE">
      <w:pPr>
        <w:jc w:val="both"/>
        <w:rPr>
          <w:rFonts w:ascii="Arial" w:hAnsi="Arial" w:cs="Arial"/>
          <w:sz w:val="24"/>
          <w:szCs w:val="24"/>
          <w:lang w:bidi="ru-RU"/>
        </w:rPr>
      </w:pPr>
    </w:p>
    <w:p w:rsidR="005132A3" w:rsidRPr="00931E90" w:rsidRDefault="005132A3" w:rsidP="00931E90">
      <w:pPr>
        <w:jc w:val="both"/>
        <w:rPr>
          <w:rFonts w:ascii="Arial" w:hAnsi="Arial" w:cs="Arial"/>
          <w:sz w:val="24"/>
          <w:szCs w:val="24"/>
        </w:rPr>
      </w:pPr>
    </w:p>
    <w:sectPr w:rsidR="005132A3" w:rsidRPr="00931E90" w:rsidSect="00BE115D">
      <w:pgSz w:w="16838" w:h="11906" w:orient="landscape"/>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4682"/>
    <w:multiLevelType w:val="multilevel"/>
    <w:tmpl w:val="6FA0B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36B30"/>
    <w:multiLevelType w:val="multilevel"/>
    <w:tmpl w:val="DA684F42"/>
    <w:lvl w:ilvl="0">
      <w:start w:val="4"/>
      <w:numFmt w:val="decimal"/>
      <w:lvlText w:val="%1,"/>
      <w:lvlJc w:val="left"/>
      <w:rPr>
        <w:rFonts w:ascii="CordiaUPC" w:eastAsia="CordiaUPC" w:hAnsi="CordiaUPC" w:cs="CordiaUPC"/>
        <w:b w:val="0"/>
        <w:bCs w:val="0"/>
        <w:i/>
        <w:iCs/>
        <w:smallCaps w:val="0"/>
        <w:strike w:val="0"/>
        <w:color w:val="000000"/>
        <w:spacing w:val="0"/>
        <w:w w:val="100"/>
        <w:position w:val="0"/>
        <w:sz w:val="34"/>
        <w:szCs w:val="3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73921"/>
    <w:multiLevelType w:val="multilevel"/>
    <w:tmpl w:val="E87A4EB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40B6E"/>
    <w:multiLevelType w:val="multilevel"/>
    <w:tmpl w:val="57AE1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5816A5"/>
    <w:multiLevelType w:val="multilevel"/>
    <w:tmpl w:val="CA14E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0455A5"/>
    <w:multiLevelType w:val="multilevel"/>
    <w:tmpl w:val="EA44F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6A08E8"/>
    <w:multiLevelType w:val="multilevel"/>
    <w:tmpl w:val="A050B9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0F1860"/>
    <w:multiLevelType w:val="multilevel"/>
    <w:tmpl w:val="A014C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3"/>
  </w:num>
  <w:num w:numId="4">
    <w:abstractNumId w:val="6"/>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37"/>
    <w:rsid w:val="000234A2"/>
    <w:rsid w:val="000328C4"/>
    <w:rsid w:val="00081DB7"/>
    <w:rsid w:val="00116747"/>
    <w:rsid w:val="00117BDE"/>
    <w:rsid w:val="00176034"/>
    <w:rsid w:val="001C6FC1"/>
    <w:rsid w:val="001F7081"/>
    <w:rsid w:val="00350C04"/>
    <w:rsid w:val="003855F3"/>
    <w:rsid w:val="003A67C3"/>
    <w:rsid w:val="003B7F3E"/>
    <w:rsid w:val="003C5288"/>
    <w:rsid w:val="00434904"/>
    <w:rsid w:val="004621F2"/>
    <w:rsid w:val="004837AC"/>
    <w:rsid w:val="004A06E8"/>
    <w:rsid w:val="004E3BD3"/>
    <w:rsid w:val="004F28ED"/>
    <w:rsid w:val="0051048F"/>
    <w:rsid w:val="005132A3"/>
    <w:rsid w:val="005B5CD6"/>
    <w:rsid w:val="005C40A1"/>
    <w:rsid w:val="005C641B"/>
    <w:rsid w:val="00633DD9"/>
    <w:rsid w:val="006837C9"/>
    <w:rsid w:val="006913A5"/>
    <w:rsid w:val="006D45A1"/>
    <w:rsid w:val="006F255D"/>
    <w:rsid w:val="00713BCB"/>
    <w:rsid w:val="00766985"/>
    <w:rsid w:val="00785342"/>
    <w:rsid w:val="00792741"/>
    <w:rsid w:val="00822898"/>
    <w:rsid w:val="008331FC"/>
    <w:rsid w:val="00877051"/>
    <w:rsid w:val="0089438D"/>
    <w:rsid w:val="008A5A2E"/>
    <w:rsid w:val="008F550F"/>
    <w:rsid w:val="00926D5D"/>
    <w:rsid w:val="00931E90"/>
    <w:rsid w:val="009C2237"/>
    <w:rsid w:val="00B3744A"/>
    <w:rsid w:val="00B40C11"/>
    <w:rsid w:val="00B46989"/>
    <w:rsid w:val="00BA1457"/>
    <w:rsid w:val="00BE115D"/>
    <w:rsid w:val="00BF4995"/>
    <w:rsid w:val="00C155FD"/>
    <w:rsid w:val="00C2063B"/>
    <w:rsid w:val="00C32575"/>
    <w:rsid w:val="00C41D59"/>
    <w:rsid w:val="00C82E4B"/>
    <w:rsid w:val="00CA4BF4"/>
    <w:rsid w:val="00CD1F98"/>
    <w:rsid w:val="00CF6DCE"/>
    <w:rsid w:val="00D003FC"/>
    <w:rsid w:val="00D1081E"/>
    <w:rsid w:val="00D26C59"/>
    <w:rsid w:val="00D35CC6"/>
    <w:rsid w:val="00D70F8B"/>
    <w:rsid w:val="00DA3918"/>
    <w:rsid w:val="00DC0F65"/>
    <w:rsid w:val="00E177F9"/>
    <w:rsid w:val="00EA42EE"/>
    <w:rsid w:val="00EB058F"/>
    <w:rsid w:val="00ED7D6C"/>
    <w:rsid w:val="00EF1419"/>
    <w:rsid w:val="00F30ED1"/>
    <w:rsid w:val="00F3696E"/>
    <w:rsid w:val="00F52B18"/>
    <w:rsid w:val="00F71AA8"/>
    <w:rsid w:val="00F91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3208B-9DAE-4642-B48E-271DC78C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1E90"/>
    <w:pPr>
      <w:spacing w:after="0" w:line="240" w:lineRule="auto"/>
    </w:pPr>
  </w:style>
  <w:style w:type="paragraph" w:styleId="a4">
    <w:name w:val="List Paragraph"/>
    <w:basedOn w:val="a"/>
    <w:uiPriority w:val="34"/>
    <w:qFormat/>
    <w:rsid w:val="00176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24</Pages>
  <Words>7065</Words>
  <Characters>40274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4</cp:revision>
  <dcterms:created xsi:type="dcterms:W3CDTF">2021-08-03T14:06:00Z</dcterms:created>
  <dcterms:modified xsi:type="dcterms:W3CDTF">2021-08-04T06:46:00Z</dcterms:modified>
</cp:coreProperties>
</file>