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</w:p>
    <w:p w:rsidR="005D4707" w:rsidRPr="001F5BBE" w:rsidRDefault="005D4707" w:rsidP="005D4707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ГЛАВА</w:t>
      </w:r>
    </w:p>
    <w:p w:rsidR="005D4707" w:rsidRPr="001F5BBE" w:rsidRDefault="005D4707" w:rsidP="005D4707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ГОРОДА ЛОБНЯ</w:t>
      </w:r>
    </w:p>
    <w:p w:rsidR="005D4707" w:rsidRPr="001F5BBE" w:rsidRDefault="005D4707" w:rsidP="005D4707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МОСКОВСКОЙ ОБЛАСТИ</w:t>
      </w:r>
    </w:p>
    <w:p w:rsidR="005D4707" w:rsidRPr="001F5BBE" w:rsidRDefault="005D4707" w:rsidP="005D4707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ПОСТАНОВЛЕНИЕ</w:t>
      </w:r>
    </w:p>
    <w:p w:rsidR="005D4707" w:rsidRPr="001F5BBE" w:rsidRDefault="005D4707" w:rsidP="005D4707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 xml:space="preserve">от </w:t>
      </w:r>
      <w:r w:rsidR="00CB35E2">
        <w:rPr>
          <w:rFonts w:ascii="Arial" w:hAnsi="Arial" w:cs="Arial"/>
          <w:sz w:val="24"/>
          <w:szCs w:val="24"/>
        </w:rPr>
        <w:t>02.04</w:t>
      </w:r>
      <w:r>
        <w:rPr>
          <w:rFonts w:ascii="Arial" w:hAnsi="Arial" w:cs="Arial"/>
          <w:sz w:val="24"/>
          <w:szCs w:val="24"/>
        </w:rPr>
        <w:t>.2019</w:t>
      </w:r>
      <w:r w:rsidRPr="001F5BBE">
        <w:rPr>
          <w:rFonts w:ascii="Arial" w:hAnsi="Arial" w:cs="Arial"/>
          <w:sz w:val="24"/>
          <w:szCs w:val="24"/>
        </w:rPr>
        <w:t xml:space="preserve"> № </w:t>
      </w:r>
      <w:r w:rsidR="00CB35E2">
        <w:rPr>
          <w:rFonts w:ascii="Arial" w:hAnsi="Arial" w:cs="Arial"/>
          <w:sz w:val="24"/>
          <w:szCs w:val="24"/>
        </w:rPr>
        <w:t>503</w:t>
      </w:r>
    </w:p>
    <w:p w:rsid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</w:p>
    <w:p w:rsidR="005D4707" w:rsidRDefault="005D4707" w:rsidP="009C3992">
      <w:pPr>
        <w:rPr>
          <w:rFonts w:ascii="Arial" w:hAnsi="Arial" w:cs="Arial"/>
          <w:sz w:val="24"/>
          <w:szCs w:val="24"/>
        </w:rPr>
      </w:pPr>
    </w:p>
    <w:p w:rsidR="00CB35E2" w:rsidRPr="00CB35E2" w:rsidRDefault="005D4707" w:rsidP="009C3992">
      <w:pPr>
        <w:pStyle w:val="a3"/>
        <w:rPr>
          <w:rFonts w:ascii="Arial" w:hAnsi="Arial" w:cs="Arial"/>
          <w:sz w:val="24"/>
          <w:szCs w:val="24"/>
        </w:rPr>
      </w:pPr>
      <w:r w:rsidRPr="00CB35E2">
        <w:rPr>
          <w:rFonts w:ascii="Arial" w:hAnsi="Arial" w:cs="Arial"/>
          <w:sz w:val="24"/>
          <w:szCs w:val="24"/>
        </w:rPr>
        <w:t xml:space="preserve">Об внесении изменений в Порядок предоставления субсидии </w:t>
      </w:r>
    </w:p>
    <w:p w:rsidR="00CB35E2" w:rsidRPr="00CB35E2" w:rsidRDefault="005D4707" w:rsidP="009C3992">
      <w:pPr>
        <w:pStyle w:val="a3"/>
        <w:rPr>
          <w:rFonts w:ascii="Arial" w:hAnsi="Arial" w:cs="Arial"/>
          <w:sz w:val="24"/>
          <w:szCs w:val="24"/>
        </w:rPr>
      </w:pPr>
      <w:r w:rsidRPr="00CB35E2">
        <w:rPr>
          <w:rFonts w:ascii="Arial" w:hAnsi="Arial" w:cs="Arial"/>
          <w:sz w:val="24"/>
          <w:szCs w:val="24"/>
        </w:rPr>
        <w:t>из бюджета городского округа Лобня Московской области</w:t>
      </w:r>
    </w:p>
    <w:p w:rsidR="00CB35E2" w:rsidRPr="00CB35E2" w:rsidRDefault="005D4707" w:rsidP="009C3992">
      <w:pPr>
        <w:pStyle w:val="a3"/>
        <w:rPr>
          <w:rFonts w:ascii="Arial" w:hAnsi="Arial" w:cs="Arial"/>
          <w:sz w:val="24"/>
          <w:szCs w:val="24"/>
        </w:rPr>
      </w:pPr>
      <w:r w:rsidRPr="00CB35E2">
        <w:rPr>
          <w:rFonts w:ascii="Arial" w:hAnsi="Arial" w:cs="Arial"/>
          <w:sz w:val="24"/>
          <w:szCs w:val="24"/>
        </w:rPr>
        <w:t>юридическим лицам, индивидуальным предпринимателям,</w:t>
      </w:r>
    </w:p>
    <w:p w:rsidR="00CB35E2" w:rsidRPr="00CB35E2" w:rsidRDefault="005D4707" w:rsidP="009C3992">
      <w:pPr>
        <w:pStyle w:val="a3"/>
        <w:rPr>
          <w:rFonts w:ascii="Arial" w:hAnsi="Arial" w:cs="Arial"/>
          <w:sz w:val="24"/>
          <w:szCs w:val="24"/>
        </w:rPr>
      </w:pPr>
      <w:r w:rsidRPr="00CB35E2">
        <w:rPr>
          <w:rFonts w:ascii="Arial" w:hAnsi="Arial" w:cs="Arial"/>
          <w:sz w:val="24"/>
          <w:szCs w:val="24"/>
        </w:rPr>
        <w:t>осуществляющим управление многоквартирными домами,</w:t>
      </w:r>
    </w:p>
    <w:p w:rsidR="00CB35E2" w:rsidRPr="00CB35E2" w:rsidRDefault="005D4707" w:rsidP="009C3992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35E2">
        <w:rPr>
          <w:rFonts w:ascii="Arial" w:hAnsi="Arial" w:cs="Arial"/>
          <w:sz w:val="24"/>
          <w:szCs w:val="24"/>
        </w:rPr>
        <w:t>на возмещение части затрат, связанных с выполненным ремонтом</w:t>
      </w:r>
    </w:p>
    <w:p w:rsidR="005D4707" w:rsidRDefault="005D4707" w:rsidP="009C3992">
      <w:pPr>
        <w:pStyle w:val="a3"/>
        <w:rPr>
          <w:rFonts w:ascii="Arial" w:hAnsi="Arial" w:cs="Arial"/>
          <w:sz w:val="24"/>
          <w:szCs w:val="24"/>
        </w:rPr>
      </w:pPr>
      <w:r w:rsidRPr="00CB35E2">
        <w:rPr>
          <w:rFonts w:ascii="Arial" w:hAnsi="Arial" w:cs="Arial"/>
          <w:sz w:val="24"/>
          <w:szCs w:val="24"/>
        </w:rPr>
        <w:t>подъездов в многоквартирных домах</w:t>
      </w:r>
    </w:p>
    <w:p w:rsidR="00CB35E2" w:rsidRDefault="00CB35E2" w:rsidP="00CB35E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B35E2" w:rsidRPr="00CB35E2" w:rsidRDefault="00CB35E2" w:rsidP="00CB35E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Московской области от 17.10.2017 №</w:t>
      </w:r>
      <w:r w:rsidRPr="005D4707">
        <w:rPr>
          <w:rFonts w:ascii="Arial" w:hAnsi="Arial" w:cs="Arial"/>
          <w:sz w:val="24"/>
          <w:szCs w:val="24"/>
        </w:rPr>
        <w:tab/>
        <w:t>864/38 «Об утверждении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государственной программы Московской области «Формирование современной комфортной городской среды», с учетом внесенных изменений (далее - Госпрограмма), решением Совета депутатов города Лобня Московской области «О бюджете городского округа Лобня Московской области на 2018 год и плановый период 2019 и 2020 годов» 233/36 от 27.11.2018, Уставом города Лобня Московской области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ПОСТАНОВЛЯЮ: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1.</w:t>
      </w:r>
      <w:r w:rsidRPr="005D4707">
        <w:rPr>
          <w:rFonts w:ascii="Arial" w:hAnsi="Arial" w:cs="Arial"/>
          <w:sz w:val="24"/>
          <w:szCs w:val="24"/>
        </w:rPr>
        <w:tab/>
        <w:t>Внести изменения в Порядок предоставления субсидии из бюджета муниципального образования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ремонтом подъездов в многоквартирных домах на территории города Лобня Московской области, утвержденный Постановлением Главы города Лобня от 19.06.2018г. № 844 (далее - Порядок):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1.1.</w:t>
      </w:r>
      <w:r w:rsidRPr="005D4707">
        <w:rPr>
          <w:rFonts w:ascii="Arial" w:hAnsi="Arial" w:cs="Arial"/>
          <w:sz w:val="24"/>
          <w:szCs w:val="24"/>
        </w:rPr>
        <w:tab/>
        <w:t>Изложить п.7. Порядка в следующей редакции: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«7. Финансирование работ по ремонту подъездов осуществляется в следующих пропорциях:</w:t>
      </w:r>
    </w:p>
    <w:p w:rsidR="005D4707" w:rsidRPr="005D4707" w:rsidRDefault="00172F05" w:rsidP="005D4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менее 52,5 </w:t>
      </w:r>
      <w:r w:rsidR="005D4707" w:rsidRPr="005D4707">
        <w:rPr>
          <w:rFonts w:ascii="Arial" w:hAnsi="Arial" w:cs="Arial"/>
          <w:sz w:val="24"/>
          <w:szCs w:val="24"/>
        </w:rPr>
        <w:t>%</w:t>
      </w:r>
      <w:r w:rsidR="005D4707" w:rsidRPr="005D4707">
        <w:rPr>
          <w:rFonts w:ascii="Arial" w:hAnsi="Arial" w:cs="Arial"/>
          <w:sz w:val="24"/>
          <w:szCs w:val="24"/>
        </w:rPr>
        <w:tab/>
        <w:t>- внебюджетные и</w:t>
      </w:r>
      <w:r>
        <w:rPr>
          <w:rFonts w:ascii="Arial" w:hAnsi="Arial" w:cs="Arial"/>
          <w:sz w:val="24"/>
          <w:szCs w:val="24"/>
        </w:rPr>
        <w:t xml:space="preserve">сточники (средства, поступающие </w:t>
      </w:r>
      <w:r w:rsidR="005D4707" w:rsidRPr="005D4707">
        <w:rPr>
          <w:rFonts w:ascii="Arial" w:hAnsi="Arial" w:cs="Arial"/>
          <w:sz w:val="24"/>
          <w:szCs w:val="24"/>
        </w:rPr>
        <w:t>к управляющим МКД в рамках статьи «содержание жилого помещения»);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 xml:space="preserve">не более 47,5 % - субсидия из бюджетов Московской области и городского округа Лобня в пропорциях, предусмотренных Распоряжением Министерства экономики и финансов Московской области от 12.04.2018 № 23РВ-72 «Об утверждении предельных уровней </w:t>
      </w:r>
      <w:proofErr w:type="spellStart"/>
      <w:r w:rsidRPr="005D470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D4707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</w:t>
      </w:r>
      <w:r w:rsidRPr="005D4707">
        <w:rPr>
          <w:rFonts w:ascii="Arial" w:hAnsi="Arial" w:cs="Arial"/>
          <w:sz w:val="24"/>
          <w:szCs w:val="24"/>
        </w:rPr>
        <w:lastRenderedPageBreak/>
        <w:t>области из бюджета Московской области на 2019 год и на плановый период 2020 и 2021 годов», в том числе: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74.5</w:t>
      </w:r>
      <w:r w:rsidRPr="005D4707">
        <w:rPr>
          <w:rFonts w:ascii="Arial" w:hAnsi="Arial" w:cs="Arial"/>
          <w:sz w:val="24"/>
          <w:szCs w:val="24"/>
        </w:rPr>
        <w:tab/>
        <w:t>% - средства бюджета Московской области,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25.5</w:t>
      </w:r>
      <w:r w:rsidRPr="005D4707">
        <w:rPr>
          <w:rFonts w:ascii="Arial" w:hAnsi="Arial" w:cs="Arial"/>
          <w:sz w:val="24"/>
          <w:szCs w:val="24"/>
        </w:rPr>
        <w:tab/>
        <w:t>% - средства бюджета городского округа Лобня.»</w:t>
      </w:r>
    </w:p>
    <w:p w:rsidR="005D4707" w:rsidRPr="005D4707" w:rsidRDefault="00CB35E2" w:rsidP="005D4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ab/>
        <w:t xml:space="preserve">Изложить </w:t>
      </w:r>
      <w:proofErr w:type="spellStart"/>
      <w:r>
        <w:rPr>
          <w:rFonts w:ascii="Arial" w:hAnsi="Arial" w:cs="Arial"/>
          <w:sz w:val="24"/>
          <w:szCs w:val="24"/>
        </w:rPr>
        <w:t>абз</w:t>
      </w:r>
      <w:proofErr w:type="spellEnd"/>
      <w:r w:rsidR="005D4707" w:rsidRPr="005D4707">
        <w:rPr>
          <w:rFonts w:ascii="Arial" w:hAnsi="Arial" w:cs="Arial"/>
          <w:sz w:val="24"/>
          <w:szCs w:val="24"/>
        </w:rPr>
        <w:t>. п.8. Порядка в следующей редакции: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«Предельная стоимость ремонта одного типового подъезда, установленная Госпрограммой (по категориям этажности МКД):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2-5-этажные многоквартирные дома - 189 600 руб.;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6-9-этажные многоквартирные дома - 474 600 руб.;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10-12-этажные многоквартирные дома и выше - 549 600 руб.»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Остальные положения п.8. Порядка остаются без изменения.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1.3.</w:t>
      </w:r>
      <w:r w:rsidRPr="005D4707">
        <w:rPr>
          <w:rFonts w:ascii="Arial" w:hAnsi="Arial" w:cs="Arial"/>
          <w:sz w:val="24"/>
          <w:szCs w:val="24"/>
        </w:rPr>
        <w:tab/>
        <w:t>В п.9 Порядка п.п.1 «Виды выполняемых работ» - «Установка камер видео наблюдения с возможностью подключения к системе "Безопасный регион" исключить.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2.</w:t>
      </w:r>
      <w:r w:rsidRPr="005D4707">
        <w:rPr>
          <w:rFonts w:ascii="Arial" w:hAnsi="Arial" w:cs="Arial"/>
          <w:sz w:val="24"/>
          <w:szCs w:val="24"/>
        </w:rPr>
        <w:tab/>
        <w:t>Остальные условия Порядка остаются без изменения.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3.</w:t>
      </w:r>
      <w:r w:rsidRPr="005D4707">
        <w:rPr>
          <w:rFonts w:ascii="Arial" w:hAnsi="Arial" w:cs="Arial"/>
          <w:sz w:val="24"/>
          <w:szCs w:val="24"/>
        </w:rPr>
        <w:tab/>
        <w:t xml:space="preserve">Считать утратившим силу Постановление Главы </w:t>
      </w:r>
      <w:proofErr w:type="spellStart"/>
      <w:r w:rsidRPr="005D4707">
        <w:rPr>
          <w:rFonts w:ascii="Arial" w:hAnsi="Arial" w:cs="Arial"/>
          <w:sz w:val="24"/>
          <w:szCs w:val="24"/>
        </w:rPr>
        <w:t>г.о</w:t>
      </w:r>
      <w:proofErr w:type="spellEnd"/>
      <w:r w:rsidRPr="005D4707">
        <w:rPr>
          <w:rFonts w:ascii="Arial" w:hAnsi="Arial" w:cs="Arial"/>
          <w:sz w:val="24"/>
          <w:szCs w:val="24"/>
        </w:rPr>
        <w:t>.</w:t>
      </w:r>
      <w:r w:rsidR="00CB35E2">
        <w:rPr>
          <w:rFonts w:ascii="Arial" w:hAnsi="Arial" w:cs="Arial"/>
          <w:sz w:val="24"/>
          <w:szCs w:val="24"/>
        </w:rPr>
        <w:t xml:space="preserve"> </w:t>
      </w:r>
      <w:r w:rsidRPr="005D4707">
        <w:rPr>
          <w:rFonts w:ascii="Arial" w:hAnsi="Arial" w:cs="Arial"/>
          <w:sz w:val="24"/>
          <w:szCs w:val="24"/>
        </w:rPr>
        <w:t>Лобня от 18.02.2019г. №272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4.</w:t>
      </w:r>
      <w:r w:rsidRPr="005D4707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подписания,</w:t>
      </w:r>
    </w:p>
    <w:p w:rsidR="005D4707" w:rsidRPr="005D4707" w:rsidRDefault="005D4707" w:rsidP="005D4707">
      <w:pPr>
        <w:jc w:val="both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5.</w:t>
      </w:r>
      <w:r w:rsidRPr="005D4707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города Лобня </w:t>
      </w:r>
      <w:proofErr w:type="gramStart"/>
      <w:r w:rsidRPr="005D4707">
        <w:rPr>
          <w:rFonts w:ascii="Arial" w:hAnsi="Arial" w:cs="Arial"/>
          <w:sz w:val="24"/>
          <w:szCs w:val="24"/>
        </w:rPr>
        <w:t>О.В .Петрову</w:t>
      </w:r>
      <w:proofErr w:type="gramEnd"/>
      <w:r w:rsidRPr="005D4707">
        <w:rPr>
          <w:rFonts w:ascii="Arial" w:hAnsi="Arial" w:cs="Arial"/>
          <w:sz w:val="24"/>
          <w:szCs w:val="24"/>
        </w:rPr>
        <w:t>.</w:t>
      </w:r>
    </w:p>
    <w:p w:rsidR="00172F05" w:rsidRDefault="00172F05" w:rsidP="00172F05">
      <w:pPr>
        <w:jc w:val="right"/>
        <w:rPr>
          <w:rFonts w:ascii="Arial" w:hAnsi="Arial" w:cs="Arial"/>
          <w:sz w:val="24"/>
          <w:szCs w:val="24"/>
        </w:rPr>
      </w:pPr>
    </w:p>
    <w:p w:rsidR="00172F05" w:rsidRDefault="00172F05" w:rsidP="00172F05">
      <w:pPr>
        <w:jc w:val="right"/>
        <w:rPr>
          <w:rFonts w:ascii="Arial" w:hAnsi="Arial" w:cs="Arial"/>
          <w:sz w:val="24"/>
          <w:szCs w:val="24"/>
        </w:rPr>
      </w:pPr>
    </w:p>
    <w:p w:rsidR="00A23B10" w:rsidRPr="005D4707" w:rsidRDefault="005D4707" w:rsidP="00172F05">
      <w:pPr>
        <w:jc w:val="right"/>
        <w:rPr>
          <w:rFonts w:ascii="Arial" w:hAnsi="Arial" w:cs="Arial"/>
          <w:sz w:val="24"/>
          <w:szCs w:val="24"/>
        </w:rPr>
      </w:pPr>
      <w:r w:rsidRPr="005D4707">
        <w:rPr>
          <w:rFonts w:ascii="Arial" w:hAnsi="Arial" w:cs="Arial"/>
          <w:sz w:val="24"/>
          <w:szCs w:val="24"/>
        </w:rPr>
        <w:t>Е.В.</w:t>
      </w:r>
      <w:r w:rsidR="00172F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07">
        <w:rPr>
          <w:rFonts w:ascii="Arial" w:hAnsi="Arial" w:cs="Arial"/>
          <w:sz w:val="24"/>
          <w:szCs w:val="24"/>
        </w:rPr>
        <w:t>Смышляев</w:t>
      </w:r>
      <w:proofErr w:type="spellEnd"/>
    </w:p>
    <w:sectPr w:rsidR="00A23B10" w:rsidRPr="005D4707" w:rsidSect="005D4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5C"/>
    <w:rsid w:val="00172F05"/>
    <w:rsid w:val="002A335C"/>
    <w:rsid w:val="005D4707"/>
    <w:rsid w:val="009C3992"/>
    <w:rsid w:val="00A23B10"/>
    <w:rsid w:val="00C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19C8-BCE2-43A1-B121-1999C2B1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2021-08-04T07:38:00Z</dcterms:created>
  <dcterms:modified xsi:type="dcterms:W3CDTF">2021-08-04T07:51:00Z</dcterms:modified>
</cp:coreProperties>
</file>