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5D9B" w14:textId="77777777" w:rsidR="004A7E89" w:rsidRPr="00EF071B" w:rsidRDefault="004A7E89" w:rsidP="004A7E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0EDE3D2" w14:textId="77777777" w:rsidR="004A7E89" w:rsidRDefault="004A7E89" w:rsidP="004A7E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14:paraId="6149AC6E" w14:textId="77777777" w:rsidR="004A7E89" w:rsidRPr="00EF071B" w:rsidRDefault="004A7E89" w:rsidP="004A7E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 ЛОБНЯ</w:t>
      </w:r>
    </w:p>
    <w:p w14:paraId="6268DA31" w14:textId="77777777" w:rsidR="004A7E89" w:rsidRPr="00EF071B" w:rsidRDefault="004A7E89" w:rsidP="004A7E89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6B8768A8" w14:textId="77777777" w:rsidR="004A7E89" w:rsidRPr="00EF071B" w:rsidRDefault="004A7E89" w:rsidP="004A7E89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44C6F396" w14:textId="556283A8" w:rsidR="004A7E89" w:rsidRPr="00EF071B" w:rsidRDefault="004A7E89" w:rsidP="004A7E89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24.05.2006 № 792</w:t>
      </w:r>
    </w:p>
    <w:p w14:paraId="5D4806D6" w14:textId="77777777" w:rsidR="004A7E89" w:rsidRDefault="004A7E89" w:rsidP="008C3E2E">
      <w:pPr>
        <w:pStyle w:val="20"/>
        <w:shd w:val="clear" w:color="auto" w:fill="auto"/>
        <w:spacing w:before="0" w:after="0"/>
        <w:ind w:right="202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D8FC9EB" w14:textId="77777777" w:rsidR="004A7E89" w:rsidRDefault="004A7E89" w:rsidP="008C3E2E">
      <w:pPr>
        <w:pStyle w:val="20"/>
        <w:shd w:val="clear" w:color="auto" w:fill="auto"/>
        <w:spacing w:before="0" w:after="0"/>
        <w:ind w:right="202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5D3B097" w14:textId="2F3B35E8" w:rsidR="008C3E2E" w:rsidRPr="004A7E89" w:rsidRDefault="008C3E2E" w:rsidP="008C3E2E">
      <w:pPr>
        <w:pStyle w:val="20"/>
        <w:shd w:val="clear" w:color="auto" w:fill="auto"/>
        <w:spacing w:before="0" w:after="0"/>
        <w:ind w:right="2020" w:firstLine="0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О порядке оплаты взимания родительской платы за содержание ребенка в дошкольном образовательном учреждении</w:t>
      </w:r>
    </w:p>
    <w:p w14:paraId="38FA6C51" w14:textId="7FFCA436" w:rsidR="003B3EE9" w:rsidRPr="004A7E89" w:rsidRDefault="003B3EE9">
      <w:pPr>
        <w:rPr>
          <w:rFonts w:ascii="Arial" w:hAnsi="Arial" w:cs="Arial"/>
          <w:sz w:val="24"/>
          <w:szCs w:val="24"/>
        </w:rPr>
      </w:pPr>
    </w:p>
    <w:p w14:paraId="1A34B484" w14:textId="72FDE592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54F2C6A7" w14:textId="77777777" w:rsidR="008C3E2E" w:rsidRPr="004A7E89" w:rsidRDefault="008C3E2E" w:rsidP="008C3E2E">
      <w:pPr>
        <w:pStyle w:val="20"/>
        <w:shd w:val="clear" w:color="auto" w:fill="auto"/>
        <w:spacing w:before="0" w:after="599" w:line="280" w:lineRule="exact"/>
        <w:ind w:left="780" w:firstLine="0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00BBD721" w14:textId="77777777" w:rsidR="008C3E2E" w:rsidRPr="004A7E89" w:rsidRDefault="008C3E2E" w:rsidP="008C3E2E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346" w:lineRule="exact"/>
        <w:ind w:left="780" w:right="360" w:hanging="3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Положение о порядке взимания родительской платы за содержание ребенка в дошкольном образовательном учрежде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нии (прилагается).</w:t>
      </w:r>
    </w:p>
    <w:p w14:paraId="4138B407" w14:textId="77777777" w:rsidR="008C3E2E" w:rsidRPr="004A7E89" w:rsidRDefault="008C3E2E" w:rsidP="008C3E2E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left="780" w:right="360" w:hanging="3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дошкольных образовательных учреждений дове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сти до сведения родителей (законных представителей) Положе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ние о порядке взимания родительской платы за содержание ре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бенка в дошкольном образовательном учреждении.</w:t>
      </w:r>
    </w:p>
    <w:p w14:paraId="375F3C5F" w14:textId="31F3B5C8" w:rsidR="008C3E2E" w:rsidRPr="004A7E89" w:rsidRDefault="008C3E2E" w:rsidP="008C3E2E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 w:line="350" w:lineRule="exact"/>
        <w:ind w:left="780" w:right="360" w:hanging="3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по выполнению данного Постановления возложить на начальника Управления образования Иванова Б.Г.</w:t>
      </w:r>
    </w:p>
    <w:p w14:paraId="6D918D33" w14:textId="77777777" w:rsidR="008C3E2E" w:rsidRPr="004A7E89" w:rsidRDefault="008C3E2E" w:rsidP="008C3E2E">
      <w:pPr>
        <w:pStyle w:val="20"/>
        <w:shd w:val="clear" w:color="auto" w:fill="auto"/>
        <w:tabs>
          <w:tab w:val="left" w:pos="802"/>
        </w:tabs>
        <w:spacing w:before="0" w:after="0" w:line="350" w:lineRule="exact"/>
        <w:ind w:right="360" w:firstLine="0"/>
        <w:jc w:val="both"/>
        <w:rPr>
          <w:rFonts w:ascii="Arial" w:hAnsi="Arial" w:cs="Arial"/>
          <w:sz w:val="24"/>
          <w:szCs w:val="24"/>
        </w:rPr>
      </w:pPr>
    </w:p>
    <w:p w14:paraId="28AF0CDA" w14:textId="77777777" w:rsidR="008C3E2E" w:rsidRPr="004A7E89" w:rsidRDefault="008C3E2E" w:rsidP="008C3E2E">
      <w:pPr>
        <w:pStyle w:val="20"/>
        <w:shd w:val="clear" w:color="auto" w:fill="auto"/>
        <w:spacing w:before="0" w:after="0" w:line="280" w:lineRule="exact"/>
        <w:ind w:firstLine="0"/>
        <w:jc w:val="right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С.С. Сокол</w:t>
      </w:r>
    </w:p>
    <w:p w14:paraId="115D0608" w14:textId="3868109C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0B5209EA" w14:textId="6553164B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3F8B359B" w14:textId="5A944689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0562DDB3" w14:textId="3CDFCD08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70C97DCD" w14:textId="7CEC0FC4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0725BA6F" w14:textId="4D6DDAE9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0A740B64" w14:textId="20E5C0A4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291C07BB" w14:textId="33615498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37F725E2" w14:textId="1F7520B3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6B744572" w14:textId="66991F1F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1B4BDA15" w14:textId="47FA07BC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5E07824C" w14:textId="611E96FE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6D937200" w14:textId="4C896123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4D604E5C" w14:textId="02AB06AD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4B678F57" w14:textId="77777777" w:rsidR="006F1D31" w:rsidRPr="006F1D31" w:rsidRDefault="006F1D31" w:rsidP="006F1D31">
      <w:pPr>
        <w:pStyle w:val="a3"/>
        <w:jc w:val="right"/>
        <w:rPr>
          <w:rFonts w:ascii="Arial" w:hAnsi="Arial" w:cs="Arial"/>
          <w:sz w:val="24"/>
          <w:szCs w:val="24"/>
        </w:rPr>
      </w:pPr>
      <w:r w:rsidRPr="006F1D31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2658B6BC" w14:textId="77777777" w:rsidR="006F1D31" w:rsidRPr="006F1D31" w:rsidRDefault="006F1D31" w:rsidP="006F1D31">
      <w:pPr>
        <w:pStyle w:val="a3"/>
        <w:jc w:val="right"/>
        <w:rPr>
          <w:rFonts w:ascii="Arial" w:hAnsi="Arial" w:cs="Arial"/>
          <w:sz w:val="24"/>
          <w:szCs w:val="24"/>
        </w:rPr>
      </w:pPr>
      <w:r w:rsidRPr="006F1D31">
        <w:rPr>
          <w:rFonts w:ascii="Arial" w:hAnsi="Arial" w:cs="Arial"/>
          <w:sz w:val="24"/>
          <w:szCs w:val="24"/>
        </w:rPr>
        <w:t xml:space="preserve"> к постановлению Главы города</w:t>
      </w:r>
    </w:p>
    <w:p w14:paraId="762BD9DC" w14:textId="5EF2DEC3" w:rsidR="008C3E2E" w:rsidRPr="006F1D31" w:rsidRDefault="006F1D31" w:rsidP="006F1D31">
      <w:pPr>
        <w:pStyle w:val="a3"/>
        <w:jc w:val="right"/>
        <w:rPr>
          <w:rFonts w:ascii="Arial" w:hAnsi="Arial" w:cs="Arial"/>
          <w:sz w:val="24"/>
          <w:szCs w:val="24"/>
        </w:rPr>
      </w:pPr>
      <w:r w:rsidRPr="006F1D31">
        <w:rPr>
          <w:rFonts w:ascii="Arial" w:hAnsi="Arial" w:cs="Arial"/>
          <w:sz w:val="24"/>
          <w:szCs w:val="24"/>
        </w:rPr>
        <w:t xml:space="preserve"> от 24.05.2006 № 792</w:t>
      </w:r>
    </w:p>
    <w:p w14:paraId="26DB53CA" w14:textId="472A3C8E" w:rsidR="008C3E2E" w:rsidRPr="004A7E89" w:rsidRDefault="008C3E2E">
      <w:pPr>
        <w:rPr>
          <w:rFonts w:ascii="Arial" w:hAnsi="Arial" w:cs="Arial"/>
          <w:sz w:val="24"/>
          <w:szCs w:val="24"/>
        </w:rPr>
      </w:pPr>
    </w:p>
    <w:p w14:paraId="7A104FF2" w14:textId="77777777" w:rsidR="00861AD8" w:rsidRPr="004A7E89" w:rsidRDefault="00861AD8" w:rsidP="00861AD8">
      <w:pPr>
        <w:pStyle w:val="6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Положение</w:t>
      </w:r>
    </w:p>
    <w:p w14:paraId="5ED7F83D" w14:textId="2A25A787" w:rsidR="00861AD8" w:rsidRDefault="00861AD8" w:rsidP="00861AD8">
      <w:pPr>
        <w:pStyle w:val="20"/>
        <w:shd w:val="clear" w:color="auto" w:fill="auto"/>
        <w:spacing w:before="0" w:after="0"/>
        <w:ind w:left="60" w:firstLin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о порядке взимания родительской платы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за содержание ребенка в дошкольном образовательном учреждении</w:t>
      </w:r>
    </w:p>
    <w:p w14:paraId="0198C1AF" w14:textId="77777777" w:rsidR="007978C7" w:rsidRPr="004A7E89" w:rsidRDefault="007978C7" w:rsidP="00861AD8">
      <w:pPr>
        <w:pStyle w:val="20"/>
        <w:shd w:val="clear" w:color="auto" w:fill="auto"/>
        <w:spacing w:before="0" w:after="0"/>
        <w:ind w:left="60" w:firstLine="0"/>
        <w:jc w:val="center"/>
        <w:rPr>
          <w:rFonts w:ascii="Arial" w:hAnsi="Arial" w:cs="Arial"/>
          <w:sz w:val="24"/>
          <w:szCs w:val="24"/>
        </w:rPr>
      </w:pPr>
    </w:p>
    <w:p w14:paraId="086B22D5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 w:line="331" w:lineRule="exact"/>
        <w:ind w:left="9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вносится до 10 числа текущего месяца.</w:t>
      </w:r>
    </w:p>
    <w:p w14:paraId="1123F004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 w:line="331" w:lineRule="exact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Начисление родительской платы за содержание ребенка в дошко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льном образовательном учреждении производится на основании табеля учета посещаемости ребенка.</w:t>
      </w:r>
    </w:p>
    <w:p w14:paraId="2ABB95FE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 w:line="322" w:lineRule="exact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ведется воспитателем дошкольного образовательного учреждения.</w:t>
      </w:r>
    </w:p>
    <w:p w14:paraId="79760CDF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утверждается руководителем дошко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льного образовательного учреждения и представляется в центра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лизованную бухгалтерию к 1 числу последующего месяца, вклю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чая и приказы на перерасчет родительской платы за предыдущий месяц.</w:t>
      </w:r>
    </w:p>
    <w:p w14:paraId="40D8B62B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Централизованная бухгалтерия выдает квитанции на оплату за содержание детей руководителям дошкольных образовательных учреждений в течение 3-х дней.</w:t>
      </w:r>
    </w:p>
    <w:p w14:paraId="54D1681C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Квитанции на оплату родителям (законным представителям) вы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даются воспитателями дошкольного учреждения на следующий день после получения.</w:t>
      </w:r>
    </w:p>
    <w:p w14:paraId="0093E7DF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 w:line="341" w:lineRule="exact"/>
        <w:ind w:left="9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содержание не взимается в случаях:</w:t>
      </w:r>
    </w:p>
    <w:p w14:paraId="4533067E" w14:textId="77777777" w:rsidR="00861AD8" w:rsidRPr="004A7E89" w:rsidRDefault="00861AD8" w:rsidP="00861AD8">
      <w:pPr>
        <w:pStyle w:val="20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341" w:lineRule="exact"/>
        <w:ind w:left="560" w:firstLine="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болезни ребенка при наличии медицинских документов;</w:t>
      </w:r>
    </w:p>
    <w:p w14:paraId="518CD741" w14:textId="77777777" w:rsidR="00861AD8" w:rsidRPr="004A7E89" w:rsidRDefault="00861AD8" w:rsidP="00861AD8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 w:after="0" w:line="341" w:lineRule="exact"/>
        <w:ind w:left="220" w:firstLine="340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санаторно-курортного лечения по рекомендации лечебного уч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реждения;</w:t>
      </w:r>
    </w:p>
    <w:p w14:paraId="232AC8DC" w14:textId="77777777" w:rsidR="00861AD8" w:rsidRPr="004A7E89" w:rsidRDefault="00861AD8" w:rsidP="00861AD8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after="0" w:line="365" w:lineRule="exact"/>
        <w:ind w:left="220" w:firstLine="340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отсутствия ребенка на время очередного трудового отпуска ро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дителей (законных представителей).</w:t>
      </w:r>
    </w:p>
    <w:p w14:paraId="3B685725" w14:textId="77777777" w:rsidR="00861AD8" w:rsidRPr="004A7E89" w:rsidRDefault="00861AD8" w:rsidP="00861AD8">
      <w:pPr>
        <w:pStyle w:val="20"/>
        <w:numPr>
          <w:ilvl w:val="0"/>
          <w:numId w:val="2"/>
        </w:numPr>
        <w:shd w:val="clear" w:color="auto" w:fill="auto"/>
        <w:tabs>
          <w:tab w:val="left" w:pos="617"/>
        </w:tabs>
        <w:spacing w:before="0" w:after="0" w:line="355" w:lineRule="exact"/>
        <w:ind w:left="560" w:right="560" w:hanging="34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содержание ребенка в летний период взи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мается без норматива затрат на питание по заявлению родителя (законного представителя).</w:t>
      </w:r>
    </w:p>
    <w:p w14:paraId="2CE3FB43" w14:textId="77777777" w:rsidR="00861AD8" w:rsidRPr="004A7E89" w:rsidRDefault="00861AD8" w:rsidP="00861AD8">
      <w:pPr>
        <w:pStyle w:val="20"/>
        <w:numPr>
          <w:ilvl w:val="1"/>
          <w:numId w:val="2"/>
        </w:numPr>
        <w:shd w:val="clear" w:color="auto" w:fill="auto"/>
        <w:tabs>
          <w:tab w:val="left" w:pos="923"/>
        </w:tabs>
        <w:spacing w:before="0" w:after="0" w:line="379" w:lineRule="exact"/>
        <w:ind w:left="960" w:right="5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В табеле учета посещаемости детей в графе «посещение» про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ставлять «н/п» - нет питания.</w:t>
      </w:r>
    </w:p>
    <w:p w14:paraId="412B047E" w14:textId="77777777" w:rsidR="00861AD8" w:rsidRPr="004A7E89" w:rsidRDefault="00861AD8" w:rsidP="00861AD8">
      <w:pPr>
        <w:pStyle w:val="20"/>
        <w:numPr>
          <w:ilvl w:val="1"/>
          <w:numId w:val="2"/>
        </w:numPr>
        <w:shd w:val="clear" w:color="auto" w:fill="auto"/>
        <w:tabs>
          <w:tab w:val="left" w:pos="923"/>
        </w:tabs>
        <w:spacing w:before="0" w:after="0" w:line="370" w:lineRule="exact"/>
        <w:ind w:left="960" w:right="560"/>
        <w:jc w:val="both"/>
        <w:rPr>
          <w:rFonts w:ascii="Arial" w:hAnsi="Arial" w:cs="Arial"/>
          <w:sz w:val="24"/>
          <w:szCs w:val="24"/>
        </w:rPr>
      </w:pP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t>Приказ руководителя ДОУ на отсутствие ребенка в летний пе</w:t>
      </w:r>
      <w:r w:rsidRPr="004A7E89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риод издается после предоставления квитанции об оплате за содержание ребенка.</w:t>
      </w:r>
    </w:p>
    <w:p w14:paraId="3A61FB10" w14:textId="77777777" w:rsidR="008C3E2E" w:rsidRPr="004A7E89" w:rsidRDefault="008C3E2E">
      <w:pPr>
        <w:rPr>
          <w:rFonts w:ascii="Arial" w:hAnsi="Arial" w:cs="Arial"/>
          <w:sz w:val="24"/>
          <w:szCs w:val="24"/>
        </w:rPr>
      </w:pPr>
    </w:p>
    <w:sectPr w:rsidR="008C3E2E" w:rsidRPr="004A7E89" w:rsidSect="004A7E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0CB"/>
    <w:multiLevelType w:val="multilevel"/>
    <w:tmpl w:val="D2CC9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BA3FCF"/>
    <w:multiLevelType w:val="multilevel"/>
    <w:tmpl w:val="76CCC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875493"/>
    <w:multiLevelType w:val="multilevel"/>
    <w:tmpl w:val="BC4AD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E5"/>
    <w:rsid w:val="001959E5"/>
    <w:rsid w:val="003B3EE9"/>
    <w:rsid w:val="004A7E89"/>
    <w:rsid w:val="006F1D31"/>
    <w:rsid w:val="007978C7"/>
    <w:rsid w:val="00861AD8"/>
    <w:rsid w:val="008C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4FEB"/>
  <w15:chartTrackingRefBased/>
  <w15:docId w15:val="{43284606-1077-4DFA-AAAA-04B48E1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3E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3E2E"/>
    <w:pPr>
      <w:widowControl w:val="0"/>
      <w:shd w:val="clear" w:color="auto" w:fill="FFFFFF"/>
      <w:spacing w:before="180" w:after="1320" w:line="336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861AD8"/>
    <w:rPr>
      <w:rFonts w:ascii="Times New Roman" w:eastAsia="Times New Roman" w:hAnsi="Times New Roman" w:cs="Times New Roman"/>
      <w:b/>
      <w:bCs/>
      <w:spacing w:val="8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1AD8"/>
    <w:pPr>
      <w:widowControl w:val="0"/>
      <w:shd w:val="clear" w:color="auto" w:fill="FFFFFF"/>
      <w:spacing w:before="1380" w:after="0" w:line="336" w:lineRule="exact"/>
      <w:jc w:val="center"/>
    </w:pPr>
    <w:rPr>
      <w:rFonts w:ascii="Times New Roman" w:eastAsia="Times New Roman" w:hAnsi="Times New Roman" w:cs="Times New Roman"/>
      <w:b/>
      <w:bCs/>
      <w:spacing w:val="80"/>
      <w:sz w:val="28"/>
      <w:szCs w:val="28"/>
    </w:rPr>
  </w:style>
  <w:style w:type="paragraph" w:styleId="a3">
    <w:name w:val="No Spacing"/>
    <w:uiPriority w:val="1"/>
    <w:qFormat/>
    <w:rsid w:val="006F1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2022-02-02T13:49:00Z</dcterms:created>
  <dcterms:modified xsi:type="dcterms:W3CDTF">2022-02-02T13:59:00Z</dcterms:modified>
</cp:coreProperties>
</file>