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AC5BC5" w:rsidRDefault="00B325EC" w:rsidP="00B325EC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="00AC5BC5" w:rsidRPr="00921A07">
        <w:rPr>
          <w:color w:val="000000"/>
        </w:rPr>
        <w:br/>
      </w:r>
    </w:p>
    <w:p w:rsidR="00B325EC" w:rsidRPr="00B325EC" w:rsidRDefault="00B325EC" w:rsidP="00B325EC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B325EC" w:rsidRPr="00B325EC" w:rsidRDefault="00B325EC" w:rsidP="00B325EC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B325EC" w:rsidRPr="00B325EC" w:rsidTr="00FD5C50">
        <w:tc>
          <w:tcPr>
            <w:tcW w:w="4785" w:type="dxa"/>
          </w:tcPr>
          <w:p w:rsidR="00B325EC" w:rsidRPr="00B325EC" w:rsidRDefault="002F7EE6" w:rsidP="002F7EE6">
            <w:pPr>
              <w:keepNext/>
              <w:jc w:val="left"/>
              <w:outlineLvl w:val="2"/>
              <w:rPr>
                <w:bCs/>
              </w:rPr>
            </w:pPr>
            <w:r>
              <w:rPr>
                <w:bCs/>
              </w:rPr>
              <w:t>«17</w:t>
            </w:r>
            <w:r w:rsidR="00B325EC" w:rsidRPr="00B325EC">
              <w:rPr>
                <w:bCs/>
              </w:rPr>
              <w:t xml:space="preserve">» </w:t>
            </w:r>
            <w:r>
              <w:rPr>
                <w:bCs/>
              </w:rPr>
              <w:t>июл</w:t>
            </w:r>
            <w:r w:rsidR="00B325EC">
              <w:rPr>
                <w:bCs/>
              </w:rPr>
              <w:t>я</w:t>
            </w:r>
            <w:r w:rsidR="00B325EC"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B325EC" w:rsidRPr="00B325EC" w:rsidRDefault="00B325EC" w:rsidP="002F7EE6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</w:t>
            </w:r>
            <w:r w:rsidR="002F7EE6">
              <w:rPr>
                <w:bCs/>
              </w:rPr>
              <w:t>9</w:t>
            </w:r>
            <w:r w:rsidRPr="00B325EC">
              <w:rPr>
                <w:bCs/>
              </w:rPr>
              <w:t xml:space="preserve">/1  </w:t>
            </w:r>
          </w:p>
        </w:tc>
      </w:tr>
    </w:tbl>
    <w:p w:rsidR="00B325EC" w:rsidRPr="00B325EC" w:rsidRDefault="00B325EC" w:rsidP="00B325EC">
      <w:pPr>
        <w:shd w:val="clear" w:color="auto" w:fill="FFFFFF"/>
        <w:jc w:val="both"/>
        <w:rPr>
          <w:color w:val="34343C"/>
        </w:rPr>
      </w:pPr>
    </w:p>
    <w:p w:rsidR="00AC5BC5" w:rsidRPr="00ED68A4" w:rsidRDefault="00AC5BC5" w:rsidP="00AC5BC5">
      <w:pPr>
        <w:rPr>
          <w:b/>
          <w:color w:val="000000"/>
          <w:spacing w:val="60"/>
        </w:rPr>
      </w:pPr>
    </w:p>
    <w:p w:rsidR="002F7EE6" w:rsidRPr="002F7EE6" w:rsidRDefault="002F7EE6" w:rsidP="002F7EE6">
      <w:p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2F7EE6">
        <w:rPr>
          <w:rFonts w:ascii="Times New Roman CYR" w:hAnsi="Times New Roman CYR" w:cs="Times New Roman CYR"/>
          <w:b/>
        </w:rPr>
        <w:t xml:space="preserve">О заверении списка кандидатов в депутаты Совета депутатов городского округа Лобня по многомандатным избирательным округам, выдвинутого избирательным объединением Региональное отделение </w:t>
      </w:r>
      <w:r w:rsidR="009F688D">
        <w:rPr>
          <w:rFonts w:ascii="Times New Roman CYR" w:hAnsi="Times New Roman CYR" w:cs="Times New Roman CYR"/>
          <w:b/>
        </w:rPr>
        <w:br/>
      </w:r>
      <w:r w:rsidRPr="002F7EE6">
        <w:rPr>
          <w:rFonts w:ascii="Times New Roman CYR" w:hAnsi="Times New Roman CYR" w:cs="Times New Roman CYR"/>
          <w:b/>
        </w:rPr>
        <w:t xml:space="preserve">в Московской области Политической партии </w:t>
      </w:r>
      <w:r w:rsidRPr="002F7EE6">
        <w:rPr>
          <w:b/>
        </w:rPr>
        <w:t>«</w:t>
      </w:r>
      <w:r w:rsidRPr="002F7EE6">
        <w:rPr>
          <w:rFonts w:ascii="Times New Roman CYR" w:hAnsi="Times New Roman CYR" w:cs="Times New Roman CYR"/>
          <w:b/>
        </w:rPr>
        <w:t>НОВЫЕ ЛЮДИ</w:t>
      </w:r>
      <w:r w:rsidRPr="002F7EE6">
        <w:rPr>
          <w:b/>
        </w:rPr>
        <w:t>»</w:t>
      </w:r>
      <w:r w:rsidRPr="002F7EE6">
        <w:rPr>
          <w:b/>
          <w:i/>
          <w:iCs/>
        </w:rPr>
        <w:t xml:space="preserve"> </w:t>
      </w:r>
      <w:r w:rsidR="009F688D">
        <w:rPr>
          <w:b/>
          <w:i/>
          <w:iCs/>
        </w:rPr>
        <w:br/>
      </w:r>
      <w:r w:rsidRPr="002F7EE6">
        <w:rPr>
          <w:rFonts w:ascii="Times New Roman CYR" w:hAnsi="Times New Roman CYR" w:cs="Times New Roman CYR"/>
          <w:b/>
        </w:rPr>
        <w:t xml:space="preserve">на выборах депутатов Совета депутатов городского округа Лобня, </w:t>
      </w:r>
    </w:p>
    <w:p w:rsidR="002F7EE6" w:rsidRPr="002F7EE6" w:rsidRDefault="002F7EE6" w:rsidP="002F7EE6">
      <w:p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2F7EE6">
        <w:rPr>
          <w:rFonts w:ascii="Times New Roman CYR" w:hAnsi="Times New Roman CYR" w:cs="Times New Roman CYR"/>
          <w:b/>
        </w:rPr>
        <w:t>назначенных на 20 сентября 2026 года</w:t>
      </w:r>
    </w:p>
    <w:p w:rsidR="002F7EE6" w:rsidRPr="002F7EE6" w:rsidRDefault="002F7EE6" w:rsidP="002F7EE6">
      <w:pPr>
        <w:autoSpaceDE w:val="0"/>
        <w:autoSpaceDN w:val="0"/>
        <w:adjustRightInd w:val="0"/>
        <w:spacing w:line="259" w:lineRule="atLeast"/>
        <w:rPr>
          <w:b/>
        </w:rPr>
      </w:pPr>
    </w:p>
    <w:p w:rsidR="002F7EE6" w:rsidRPr="00660311" w:rsidRDefault="002F7EE6" w:rsidP="002F7EE6">
      <w:pPr>
        <w:autoSpaceDE w:val="0"/>
        <w:autoSpaceDN w:val="0"/>
        <w:adjustRightInd w:val="0"/>
        <w:ind w:firstLine="720"/>
        <w:jc w:val="right"/>
      </w:pPr>
    </w:p>
    <w:p w:rsidR="002F7EE6" w:rsidRDefault="002F7EE6" w:rsidP="002F7EE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Рассмотрев документы, представленные в территориальную избирательную комиссию города Лобня для заверения списка кандидатов </w:t>
      </w:r>
      <w:r w:rsidR="009F688D"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 xml:space="preserve">в депутаты Совета депутатов городского округа Лобня, выдвинутого избирательным объединением Региональное отделение в Московской области Политической партии </w:t>
      </w:r>
      <w:r w:rsidRPr="00660311">
        <w:t>«</w:t>
      </w:r>
      <w:r>
        <w:rPr>
          <w:rFonts w:ascii="Times New Roman CYR" w:hAnsi="Times New Roman CYR" w:cs="Times New Roman CYR"/>
        </w:rPr>
        <w:t>НОВЫЕ ЛЮДИ</w:t>
      </w:r>
      <w:r w:rsidRPr="00660311">
        <w:t xml:space="preserve">» </w:t>
      </w:r>
      <w:r>
        <w:rPr>
          <w:rFonts w:ascii="Times New Roman CYR" w:hAnsi="Times New Roman CYR" w:cs="Times New Roman CYR"/>
        </w:rPr>
        <w:t>по многомандатным избирательным округам, рабочая группа по приему и проверке избирательных документов, представляемых кандидатами или избирательными объединениями, выдвинувшими список кандидатов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выборах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депутатов Совета депутатов городского округа Лобня в территориальную избирательную комиссию города Лобня, установила следующее.</w:t>
      </w:r>
    </w:p>
    <w:p w:rsidR="002F7EE6" w:rsidRDefault="002F7EE6" w:rsidP="002F7EE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Избирательным объединением Региональное отделение в Московской области Политической партии </w:t>
      </w:r>
      <w:r w:rsidRPr="00660311">
        <w:t>«</w:t>
      </w:r>
      <w:r>
        <w:rPr>
          <w:rFonts w:ascii="Times New Roman CYR" w:hAnsi="Times New Roman CYR" w:cs="Times New Roman CYR"/>
        </w:rPr>
        <w:t>НОВЫЕ ЛЮДИ</w:t>
      </w:r>
      <w:r w:rsidRPr="00660311">
        <w:t xml:space="preserve">» </w:t>
      </w:r>
      <w:r>
        <w:rPr>
          <w:rFonts w:ascii="Times New Roman CYR" w:hAnsi="Times New Roman CYR" w:cs="Times New Roman CYR"/>
        </w:rPr>
        <w:t xml:space="preserve">список кандидатов </w:t>
      </w:r>
      <w:r w:rsidR="009F688D"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 xml:space="preserve">в депутаты Совета депутатов городского округа Лобня по многомандатным избирательным округам представлен на 5 человек. </w:t>
      </w:r>
    </w:p>
    <w:p w:rsidR="002F7EE6" w:rsidRDefault="002F7EE6" w:rsidP="002F7EE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связи с изложенным и руководствуясь частью 14.2, 14.3 статьи </w:t>
      </w:r>
      <w:r w:rsidR="009F688D"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>35 Федерального</w:t>
      </w:r>
      <w:r w:rsidRPr="00176C10">
        <w:rPr>
          <w:rFonts w:ascii="Times New Roman CYR" w:hAnsi="Times New Roman CYR" w:cs="Times New Roman CYR"/>
        </w:rPr>
        <w:t xml:space="preserve"> закон</w:t>
      </w:r>
      <w:r>
        <w:rPr>
          <w:rFonts w:ascii="Times New Roman CYR" w:hAnsi="Times New Roman CYR" w:cs="Times New Roman CYR"/>
        </w:rPr>
        <w:t>а</w:t>
      </w:r>
      <w:r w:rsidRPr="00176C10">
        <w:rPr>
          <w:rFonts w:ascii="Times New Roman CYR" w:hAnsi="Times New Roman CYR" w:cs="Times New Roman CYR"/>
        </w:rPr>
        <w:t xml:space="preserve"> от 12.06.2002 N 67-ФЗ </w:t>
      </w:r>
      <w:r>
        <w:rPr>
          <w:rFonts w:ascii="Times New Roman CYR" w:hAnsi="Times New Roman CYR" w:cs="Times New Roman CYR"/>
        </w:rPr>
        <w:t>«</w:t>
      </w:r>
      <w:r w:rsidRPr="00176C10">
        <w:rPr>
          <w:rFonts w:ascii="Times New Roman CYR" w:hAnsi="Times New Roman CYR" w:cs="Times New Roman CYR"/>
        </w:rPr>
        <w:t>Об основных гарантиях избирательных прав и права на участие в референду</w:t>
      </w:r>
      <w:r>
        <w:rPr>
          <w:rFonts w:ascii="Times New Roman CYR" w:hAnsi="Times New Roman CYR" w:cs="Times New Roman CYR"/>
        </w:rPr>
        <w:t xml:space="preserve">ме граждан Российской Федерации», частью 6, 7 статьи 27 Закона Московской области </w:t>
      </w:r>
      <w:r w:rsidR="009F688D">
        <w:rPr>
          <w:rFonts w:ascii="Times New Roman CYR" w:hAnsi="Times New Roman CYR" w:cs="Times New Roman CYR"/>
        </w:rPr>
        <w:br/>
      </w:r>
      <w:r w:rsidRPr="00660311">
        <w:t>«</w:t>
      </w:r>
      <w:r>
        <w:rPr>
          <w:rFonts w:ascii="Times New Roman CYR" w:hAnsi="Times New Roman CYR" w:cs="Times New Roman CYR"/>
        </w:rPr>
        <w:t>О муниципальных выборах в Московской области</w:t>
      </w:r>
      <w:r w:rsidRPr="00660311">
        <w:t xml:space="preserve">», </w:t>
      </w:r>
      <w:r>
        <w:rPr>
          <w:rFonts w:ascii="Times New Roman CYR" w:hAnsi="Times New Roman CYR" w:cs="Times New Roman CYR"/>
        </w:rPr>
        <w:t xml:space="preserve">территориальная избирательная комиссия </w:t>
      </w:r>
      <w:r>
        <w:rPr>
          <w:rFonts w:ascii="Times New Roman CYR" w:hAnsi="Times New Roman CYR" w:cs="Times New Roman CYR"/>
          <w:color w:val="000000"/>
        </w:rPr>
        <w:t>города Лобня,</w:t>
      </w:r>
      <w:r>
        <w:rPr>
          <w:rFonts w:ascii="Times New Roman CYR" w:hAnsi="Times New Roman CYR" w:cs="Times New Roman CYR"/>
        </w:rPr>
        <w:t xml:space="preserve"> РЕШИЛА:</w:t>
      </w:r>
    </w:p>
    <w:p w:rsidR="002F7EE6" w:rsidRDefault="002F7EE6" w:rsidP="002F7EE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2F7EE6" w:rsidRDefault="002F7EE6" w:rsidP="002F7EE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660311">
        <w:t xml:space="preserve">1. </w:t>
      </w:r>
      <w:r>
        <w:rPr>
          <w:rFonts w:ascii="Times New Roman CYR" w:hAnsi="Times New Roman CYR" w:cs="Times New Roman CYR"/>
        </w:rPr>
        <w:t xml:space="preserve">Заверить список кандидатов в депутаты Совета депутатов городского округа Лобня по многомандатным избирательным округам, выдвинутый избирательным объединением Региональное отделение в Московской области Политической партии </w:t>
      </w:r>
      <w:r w:rsidRPr="00660311">
        <w:t>«</w:t>
      </w:r>
      <w:r>
        <w:rPr>
          <w:rFonts w:ascii="Times New Roman CYR" w:hAnsi="Times New Roman CYR" w:cs="Times New Roman CYR"/>
        </w:rPr>
        <w:t>НОВЫЕ ЛЮДИ</w:t>
      </w:r>
      <w:r w:rsidRPr="00660311">
        <w:t>»</w:t>
      </w:r>
      <w:r w:rsidR="009F688D">
        <w:rPr>
          <w:iCs/>
        </w:rPr>
        <w:t xml:space="preserve"> </w:t>
      </w:r>
      <w:bookmarkStart w:id="0" w:name="_GoBack"/>
      <w:bookmarkEnd w:id="0"/>
      <w:r>
        <w:rPr>
          <w:rFonts w:ascii="Times New Roman CYR" w:hAnsi="Times New Roman CYR" w:cs="Times New Roman CYR"/>
        </w:rPr>
        <w:t>в количестве 5 человек.</w:t>
      </w:r>
    </w:p>
    <w:p w:rsidR="002F7EE6" w:rsidRDefault="002F7EE6" w:rsidP="002F7EE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660311">
        <w:lastRenderedPageBreak/>
        <w:tab/>
        <w:t xml:space="preserve">2. </w:t>
      </w:r>
      <w:r>
        <w:rPr>
          <w:rFonts w:ascii="Times New Roman CYR" w:hAnsi="Times New Roman CYR" w:cs="Times New Roman CYR"/>
        </w:rPr>
        <w:t xml:space="preserve">Выдать уполномоченному представителю избирательного объединения Региональное отделение в Московской области Политической партии </w:t>
      </w:r>
      <w:r w:rsidRPr="00660311">
        <w:t>«</w:t>
      </w:r>
      <w:r>
        <w:rPr>
          <w:rFonts w:ascii="Times New Roman CYR" w:hAnsi="Times New Roman CYR" w:cs="Times New Roman CYR"/>
        </w:rPr>
        <w:t>НОВЫЕ ЛЮДИ</w:t>
      </w:r>
      <w:r w:rsidRPr="00660311">
        <w:t>»</w:t>
      </w:r>
      <w:r w:rsidRPr="00660311">
        <w:rPr>
          <w:i/>
          <w:iCs/>
        </w:rPr>
        <w:t xml:space="preserve"> </w:t>
      </w:r>
      <w:r w:rsidRPr="00660311">
        <w:t xml:space="preserve"> </w:t>
      </w:r>
      <w:r>
        <w:rPr>
          <w:rFonts w:ascii="Times New Roman CYR" w:hAnsi="Times New Roman CYR" w:cs="Times New Roman CYR"/>
        </w:rPr>
        <w:t xml:space="preserve">настоящее решение, копию заверенного списка кандидатов в депутаты Совета депутатов городского округа Лобня, выдвинутого избирательным объединением Региональное отделение </w:t>
      </w:r>
      <w:r>
        <w:rPr>
          <w:rFonts w:ascii="Times New Roman CYR" w:hAnsi="Times New Roman CYR" w:cs="Times New Roman CYR"/>
        </w:rPr>
        <w:br/>
        <w:t xml:space="preserve">в Московской области Политической партии </w:t>
      </w:r>
      <w:r w:rsidRPr="00660311">
        <w:t>«</w:t>
      </w:r>
      <w:r>
        <w:rPr>
          <w:rFonts w:ascii="Times New Roman CYR" w:hAnsi="Times New Roman CYR" w:cs="Times New Roman CYR"/>
        </w:rPr>
        <w:t>НОВЫЕ ЛЮДИ</w:t>
      </w:r>
      <w:r w:rsidRPr="00660311">
        <w:t xml:space="preserve">» </w:t>
      </w:r>
      <w:r>
        <w:br/>
      </w:r>
      <w:r>
        <w:rPr>
          <w:rFonts w:ascii="Times New Roman CYR" w:hAnsi="Times New Roman CYR" w:cs="Times New Roman CYR"/>
        </w:rPr>
        <w:t xml:space="preserve">по многомандатным избирательным округам. </w:t>
      </w:r>
    </w:p>
    <w:p w:rsidR="002F7EE6" w:rsidRDefault="002F7EE6" w:rsidP="002F7EE6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Опубликовать настоящее решение в сетевом издании «Вестник Избирательной комиссии Московской области»,</w:t>
      </w:r>
      <w:r w:rsidRPr="009F4B5C">
        <w:t xml:space="preserve">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br/>
        <w:t>в информационно-телек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оммуникационной сети «Интернет»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2F7EE6" w:rsidRPr="00660311" w:rsidRDefault="002F7EE6" w:rsidP="002F7EE6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br/>
        <w:t>на председателя территориальной избирательной комиссии города Лобня Хортову М.Г.</w:t>
      </w:r>
    </w:p>
    <w:p w:rsidR="0004799C" w:rsidRDefault="0004799C" w:rsidP="0004799C">
      <w:pPr>
        <w:jc w:val="both"/>
        <w:rPr>
          <w:b/>
          <w:sz w:val="22"/>
          <w:szCs w:val="24"/>
        </w:rPr>
      </w:pPr>
    </w:p>
    <w:p w:rsidR="0004799C" w:rsidRDefault="0004799C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</w:t>
      </w:r>
      <w:r w:rsidR="00A15552">
        <w:rPr>
          <w:u w:val="single"/>
        </w:rPr>
        <w:t xml:space="preserve"> </w:t>
      </w:r>
      <w:r>
        <w:rPr>
          <w:u w:val="single"/>
        </w:rPr>
        <w:t>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="002F7EE6">
        <w:rPr>
          <w:u w:val="single"/>
        </w:rPr>
        <w:t>Ю.А</w:t>
      </w:r>
      <w:r w:rsidRPr="00AE3E09">
        <w:rPr>
          <w:u w:val="single"/>
        </w:rPr>
        <w:t>.</w:t>
      </w:r>
      <w:r w:rsidR="00A15552">
        <w:rPr>
          <w:u w:val="single"/>
        </w:rPr>
        <w:t xml:space="preserve"> </w:t>
      </w:r>
      <w:r w:rsidR="002F7EE6">
        <w:rPr>
          <w:u w:val="single"/>
        </w:rPr>
        <w:t>Родыгина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40050A" w:rsidRPr="0004799C" w:rsidRDefault="00B73D74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D74" w:rsidRDefault="00B73D74" w:rsidP="004541F2">
      <w:r>
        <w:separator/>
      </w:r>
    </w:p>
  </w:endnote>
  <w:endnote w:type="continuationSeparator" w:id="0">
    <w:p w:rsidR="00B73D74" w:rsidRDefault="00B73D74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D74" w:rsidRDefault="00B73D74" w:rsidP="004541F2">
      <w:r>
        <w:separator/>
      </w:r>
    </w:p>
  </w:footnote>
  <w:footnote w:type="continuationSeparator" w:id="0">
    <w:p w:rsidR="00B73D74" w:rsidRDefault="00B73D74" w:rsidP="0045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11"/>
    <w:multiLevelType w:val="hybridMultilevel"/>
    <w:tmpl w:val="98963FFA"/>
    <w:lvl w:ilvl="0" w:tplc="0A3888B8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B6A8C"/>
    <w:rsid w:val="000C3852"/>
    <w:rsid w:val="000D5345"/>
    <w:rsid w:val="000F7980"/>
    <w:rsid w:val="001A31A8"/>
    <w:rsid w:val="001C1AE2"/>
    <w:rsid w:val="00237A2F"/>
    <w:rsid w:val="002A4182"/>
    <w:rsid w:val="002A5569"/>
    <w:rsid w:val="002C360A"/>
    <w:rsid w:val="002F7EE6"/>
    <w:rsid w:val="00345F6C"/>
    <w:rsid w:val="003615B0"/>
    <w:rsid w:val="003C5BB2"/>
    <w:rsid w:val="004541F2"/>
    <w:rsid w:val="004B104C"/>
    <w:rsid w:val="004B3ECF"/>
    <w:rsid w:val="005A1D04"/>
    <w:rsid w:val="005D11AD"/>
    <w:rsid w:val="005D7B43"/>
    <w:rsid w:val="005F66E7"/>
    <w:rsid w:val="006056CA"/>
    <w:rsid w:val="00683451"/>
    <w:rsid w:val="006D3B02"/>
    <w:rsid w:val="006E5117"/>
    <w:rsid w:val="00706F8A"/>
    <w:rsid w:val="007A55F3"/>
    <w:rsid w:val="007B18AA"/>
    <w:rsid w:val="008060CD"/>
    <w:rsid w:val="00882750"/>
    <w:rsid w:val="00890166"/>
    <w:rsid w:val="008B6AE3"/>
    <w:rsid w:val="008E1EFF"/>
    <w:rsid w:val="008E62D2"/>
    <w:rsid w:val="00906C6F"/>
    <w:rsid w:val="009A4AB9"/>
    <w:rsid w:val="009C0FFF"/>
    <w:rsid w:val="009F688D"/>
    <w:rsid w:val="00A15552"/>
    <w:rsid w:val="00A22C87"/>
    <w:rsid w:val="00AC5BC5"/>
    <w:rsid w:val="00B121B4"/>
    <w:rsid w:val="00B325EC"/>
    <w:rsid w:val="00B62697"/>
    <w:rsid w:val="00B73D74"/>
    <w:rsid w:val="00C14CD6"/>
    <w:rsid w:val="00CA6A61"/>
    <w:rsid w:val="00CB3F09"/>
    <w:rsid w:val="00DD58F2"/>
    <w:rsid w:val="00DE0258"/>
    <w:rsid w:val="00F33BF8"/>
    <w:rsid w:val="00F40124"/>
    <w:rsid w:val="00F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EEF0"/>
  <w15:docId w15:val="{BD078AE9-8233-4596-B771-7DA4BEA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5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5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32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5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uiPriority w:val="99"/>
    <w:semiHidden/>
    <w:rsid w:val="00CB3F0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F7EE6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Родыгина Юлия Андреевна</cp:lastModifiedBy>
  <cp:revision>3</cp:revision>
  <dcterms:created xsi:type="dcterms:W3CDTF">2026-07-17T13:53:00Z</dcterms:created>
  <dcterms:modified xsi:type="dcterms:W3CDTF">2026-07-17T14:14:00Z</dcterms:modified>
</cp:coreProperties>
</file>