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BB4BB4" w:rsidRPr="00BB4BB4">
        <w:rPr>
          <w:rFonts w:ascii="Times New Roman" w:hAnsi="Times New Roman" w:cs="Times New Roman"/>
          <w:sz w:val="24"/>
          <w:szCs w:val="24"/>
        </w:rPr>
        <w:t xml:space="preserve">ул. </w:t>
      </w:r>
      <w:r w:rsidR="00DF26A0" w:rsidRPr="00DF26A0">
        <w:rPr>
          <w:rFonts w:ascii="Times New Roman" w:hAnsi="Times New Roman" w:cs="Times New Roman"/>
          <w:sz w:val="24"/>
          <w:szCs w:val="24"/>
        </w:rPr>
        <w:t>Московская</w:t>
      </w:r>
      <w:r w:rsidR="00BB4BB4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B2054E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DF26A0">
        <w:t>11824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DF26A0" w:rsidRPr="00BB4BB4">
        <w:rPr>
          <w:rFonts w:ascii="Times New Roman" w:hAnsi="Times New Roman" w:cs="Times New Roman"/>
          <w:sz w:val="24"/>
          <w:szCs w:val="24"/>
        </w:rPr>
        <w:t xml:space="preserve">ул. </w:t>
      </w:r>
      <w:r w:rsidR="00DF26A0" w:rsidRPr="00DF26A0">
        <w:rPr>
          <w:rFonts w:ascii="Times New Roman" w:hAnsi="Times New Roman" w:cs="Times New Roman"/>
          <w:sz w:val="24"/>
          <w:szCs w:val="24"/>
        </w:rPr>
        <w:t>Московская</w:t>
      </w:r>
      <w:r w:rsidR="00BB4BB4">
        <w:rPr>
          <w:rFonts w:ascii="Times New Roman" w:hAnsi="Times New Roman" w:cs="Times New Roman"/>
          <w:sz w:val="24"/>
          <w:szCs w:val="24"/>
        </w:rPr>
        <w:t>, ка</w:t>
      </w:r>
      <w:r w:rsidR="00DF26A0">
        <w:rPr>
          <w:rFonts w:ascii="Times New Roman" w:hAnsi="Times New Roman" w:cs="Times New Roman"/>
          <w:sz w:val="24"/>
          <w:szCs w:val="24"/>
        </w:rPr>
        <w:t xml:space="preserve">дастровый квартал </w:t>
      </w:r>
      <w:r w:rsidR="00DF26A0">
        <w:rPr>
          <w:rFonts w:ascii="Times New Roman" w:hAnsi="Times New Roman" w:cs="Times New Roman"/>
          <w:sz w:val="24"/>
          <w:szCs w:val="24"/>
        </w:rPr>
        <w:t>50:41:004011</w:t>
      </w:r>
      <w:r w:rsidR="00DF26A0">
        <w:rPr>
          <w:rFonts w:ascii="Times New Roman" w:hAnsi="Times New Roman" w:cs="Times New Roman"/>
          <w:sz w:val="24"/>
          <w:szCs w:val="24"/>
        </w:rPr>
        <w:t>0, 50:41:0040111</w:t>
      </w:r>
      <w:r w:rsidR="00B2054E" w:rsidRPr="00B2054E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 xml:space="preserve">чёте прав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EC1EE3">
        <w:rPr>
          <w:rFonts w:ascii="Times New Roman" w:hAnsi="Times New Roman" w:cs="Times New Roman"/>
          <w:sz w:val="24"/>
          <w:szCs w:val="24"/>
        </w:rPr>
        <w:t>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 xml:space="preserve">прав на земельный участок – до </w:t>
      </w:r>
      <w:r w:rsidR="00DF26A0">
        <w:rPr>
          <w:rFonts w:ascii="Times New Roman" w:hAnsi="Times New Roman" w:cs="Times New Roman"/>
          <w:sz w:val="24"/>
          <w:szCs w:val="24"/>
        </w:rPr>
        <w:t>10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(в течение пятнадцати дней со дня опубликования сообщения о поступившем ходатайстве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6927A1"/>
    <w:rsid w:val="00724590"/>
    <w:rsid w:val="0078427C"/>
    <w:rsid w:val="00832B59"/>
    <w:rsid w:val="008F1C7B"/>
    <w:rsid w:val="0091075F"/>
    <w:rsid w:val="00A90317"/>
    <w:rsid w:val="00B2054E"/>
    <w:rsid w:val="00BB4BB4"/>
    <w:rsid w:val="00D0439C"/>
    <w:rsid w:val="00DF26A0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23C5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15</cp:revision>
  <dcterms:created xsi:type="dcterms:W3CDTF">2026-06-26T11:52:00Z</dcterms:created>
  <dcterms:modified xsi:type="dcterms:W3CDTF">2026-08-25T14:40:00Z</dcterms:modified>
</cp:coreProperties>
</file>