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</w:t>
      </w:r>
      <w:r w:rsidR="00B23927">
        <w:rPr>
          <w:rFonts w:ascii="Times New Roman" w:hAnsi="Times New Roman" w:cs="Times New Roman"/>
          <w:sz w:val="28"/>
          <w:szCs w:val="28"/>
        </w:rPr>
        <w:t>42816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B23927" w:rsidRDefault="00E6531D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B23927">
        <w:rPr>
          <w:rFonts w:ascii="Times New Roman" w:hAnsi="Times New Roman" w:cs="Times New Roman"/>
          <w:sz w:val="28"/>
          <w:szCs w:val="28"/>
        </w:rPr>
        <w:t>2031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B23927">
        <w:rPr>
          <w:rFonts w:ascii="Times New Roman" w:hAnsi="Times New Roman" w:cs="Times New Roman"/>
          <w:sz w:val="28"/>
          <w:szCs w:val="28"/>
        </w:rPr>
        <w:t>кадастровых кварталов:</w:t>
      </w:r>
    </w:p>
    <w:p w:rsidR="00B23927" w:rsidRDefault="00B23927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77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50:41:0020613;</w:t>
      </w:r>
    </w:p>
    <w:p w:rsidR="00B23927" w:rsidRDefault="00B23927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329E">
        <w:rPr>
          <w:rFonts w:ascii="Times New Roman" w:hAnsi="Times New Roman" w:cs="Times New Roman"/>
          <w:sz w:val="28"/>
          <w:szCs w:val="28"/>
        </w:rPr>
        <w:t>50:41:0020614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3927" w:rsidRDefault="004777E7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B23927">
        <w:rPr>
          <w:rFonts w:ascii="Times New Roman" w:hAnsi="Times New Roman" w:cs="Times New Roman"/>
          <w:sz w:val="28"/>
          <w:szCs w:val="28"/>
        </w:rPr>
        <w:t>частей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B23927">
        <w:rPr>
          <w:rFonts w:ascii="Times New Roman" w:hAnsi="Times New Roman" w:cs="Times New Roman"/>
          <w:sz w:val="28"/>
          <w:szCs w:val="28"/>
        </w:rPr>
        <w:t>и номерами:</w:t>
      </w:r>
    </w:p>
    <w:p w:rsidR="00B23927" w:rsidRDefault="00B23927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77E7">
        <w:rPr>
          <w:rFonts w:ascii="Times New Roman" w:hAnsi="Times New Roman" w:cs="Times New Roman"/>
          <w:sz w:val="28"/>
          <w:szCs w:val="28"/>
        </w:rPr>
        <w:t xml:space="preserve"> 50:41:0020614:</w:t>
      </w:r>
      <w:r>
        <w:rPr>
          <w:rFonts w:ascii="Times New Roman" w:hAnsi="Times New Roman" w:cs="Times New Roman"/>
          <w:sz w:val="28"/>
          <w:szCs w:val="28"/>
        </w:rPr>
        <w:t>14;</w:t>
      </w:r>
    </w:p>
    <w:p w:rsidR="00E6531D" w:rsidRDefault="00B23927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50:41:0020614:</w:t>
      </w:r>
      <w:r>
        <w:rPr>
          <w:rFonts w:ascii="Times New Roman" w:hAnsi="Times New Roman" w:cs="Times New Roman"/>
          <w:sz w:val="28"/>
          <w:szCs w:val="28"/>
        </w:rPr>
        <w:t>15;</w:t>
      </w:r>
    </w:p>
    <w:p w:rsidR="00B23927" w:rsidRDefault="00B23927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50:41:0020614:</w:t>
      </w:r>
      <w:r>
        <w:rPr>
          <w:rFonts w:ascii="Times New Roman" w:hAnsi="Times New Roman" w:cs="Times New Roman"/>
          <w:sz w:val="28"/>
          <w:szCs w:val="28"/>
        </w:rPr>
        <w:t>514;</w:t>
      </w:r>
    </w:p>
    <w:p w:rsidR="00B23927" w:rsidRDefault="00B23927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50:41:0020614:</w:t>
      </w:r>
      <w:r>
        <w:rPr>
          <w:rFonts w:ascii="Times New Roman" w:hAnsi="Times New Roman" w:cs="Times New Roman"/>
          <w:sz w:val="28"/>
          <w:szCs w:val="28"/>
        </w:rPr>
        <w:t>848;</w:t>
      </w:r>
    </w:p>
    <w:p w:rsidR="00B23927" w:rsidRDefault="00B23927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0:41:0020613:397;</w:t>
      </w:r>
    </w:p>
    <w:p w:rsidR="00B23927" w:rsidRPr="00E6531D" w:rsidRDefault="00B23927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0:41:0020613: 402.</w:t>
      </w:r>
      <w:bookmarkStart w:id="0" w:name="_GoBack"/>
      <w:bookmarkEnd w:id="0"/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3742D7"/>
    <w:rsid w:val="004777E7"/>
    <w:rsid w:val="004B44E0"/>
    <w:rsid w:val="008B3499"/>
    <w:rsid w:val="008E2A2E"/>
    <w:rsid w:val="00944AD8"/>
    <w:rsid w:val="00A21ECD"/>
    <w:rsid w:val="00B23927"/>
    <w:rsid w:val="00BE6D1D"/>
    <w:rsid w:val="00D55C14"/>
    <w:rsid w:val="00DE329E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52646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12</cp:revision>
  <dcterms:created xsi:type="dcterms:W3CDTF">2026-06-18T07:21:00Z</dcterms:created>
  <dcterms:modified xsi:type="dcterms:W3CDTF">2026-06-22T13:32:00Z</dcterms:modified>
</cp:coreProperties>
</file>